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AEF" w:rsidRDefault="00324423" w:rsidP="00F20AEF">
      <w:pPr>
        <w:adjustRightInd w:val="0"/>
        <w:snapToGrid w:val="0"/>
        <w:spacing w:line="600" w:lineRule="exact"/>
        <w:ind w:leftChars="-59" w:left="-1" w:hangingChars="32" w:hanging="141"/>
        <w:rPr>
          <w:rFonts w:ascii="方正小标宋_GBK" w:eastAsia="方正小标宋_GBK" w:hAnsi="Times New Roman"/>
          <w:bCs/>
          <w:sz w:val="44"/>
          <w:szCs w:val="44"/>
        </w:rPr>
      </w:pPr>
      <w:r w:rsidRPr="00BC722D">
        <w:rPr>
          <w:rFonts w:ascii="方正小标宋_GBK" w:eastAsia="方正小标宋_GBK" w:hAnsi="Times New Roman" w:hint="eastAsia"/>
          <w:bCs/>
          <w:sz w:val="44"/>
          <w:szCs w:val="44"/>
        </w:rPr>
        <w:t>关于组织线上参与“全民反诈·守护校园”</w:t>
      </w:r>
    </w:p>
    <w:p w:rsidR="00324423" w:rsidRPr="00BC722D" w:rsidRDefault="00324423" w:rsidP="00F20AEF">
      <w:pPr>
        <w:adjustRightInd w:val="0"/>
        <w:snapToGrid w:val="0"/>
        <w:spacing w:line="600" w:lineRule="exact"/>
        <w:ind w:leftChars="-59" w:left="-1" w:hangingChars="32" w:hanging="141"/>
        <w:jc w:val="center"/>
        <w:rPr>
          <w:rFonts w:ascii="方正小标宋_GBK" w:eastAsia="方正小标宋_GBK" w:hAnsi="Times New Roman"/>
          <w:bCs/>
          <w:sz w:val="44"/>
          <w:szCs w:val="44"/>
        </w:rPr>
      </w:pPr>
      <w:r w:rsidRPr="00BC722D">
        <w:rPr>
          <w:rFonts w:ascii="方正小标宋_GBK" w:eastAsia="方正小标宋_GBK" w:hAnsi="Times New Roman" w:hint="eastAsia"/>
          <w:bCs/>
          <w:sz w:val="44"/>
          <w:szCs w:val="44"/>
        </w:rPr>
        <w:t>活动的通知</w:t>
      </w:r>
    </w:p>
    <w:p w:rsidR="00C67169" w:rsidRDefault="00C67169"/>
    <w:p w:rsidR="00324423" w:rsidRPr="00324423" w:rsidRDefault="00324423" w:rsidP="00324423">
      <w:pPr>
        <w:pStyle w:val="a3"/>
        <w:shd w:val="clear" w:color="auto" w:fill="FFFFFF"/>
        <w:autoSpaceDE w:val="0"/>
        <w:spacing w:before="0" w:beforeAutospacing="0" w:after="0" w:afterAutospacing="0" w:line="360" w:lineRule="auto"/>
        <w:jc w:val="both"/>
        <w:rPr>
          <w:rFonts w:ascii="Times New Roman" w:eastAsia="方正仿宋_GBK" w:hAnsi="Times New Roman" w:cs="Times New Roman"/>
          <w:color w:val="auto"/>
          <w:kern w:val="2"/>
          <w:sz w:val="32"/>
          <w:szCs w:val="32"/>
        </w:rPr>
      </w:pPr>
      <w:r w:rsidRPr="00324423">
        <w:rPr>
          <w:rFonts w:ascii="Times New Roman" w:eastAsia="方正仿宋_GBK" w:hAnsi="Times New Roman" w:cs="Times New Roman" w:hint="eastAsia"/>
          <w:color w:val="auto"/>
          <w:kern w:val="2"/>
          <w:sz w:val="32"/>
          <w:szCs w:val="32"/>
        </w:rPr>
        <w:t>校内各单位</w:t>
      </w:r>
      <w:r w:rsidRPr="00324423">
        <w:rPr>
          <w:rFonts w:ascii="Times New Roman" w:eastAsia="方正仿宋_GBK" w:hAnsi="Times New Roman" w:cs="Times New Roman" w:hint="eastAsia"/>
          <w:color w:val="auto"/>
          <w:kern w:val="2"/>
          <w:sz w:val="32"/>
          <w:szCs w:val="32"/>
        </w:rPr>
        <w:t>:</w:t>
      </w:r>
    </w:p>
    <w:p w:rsidR="00324423" w:rsidRDefault="00324423" w:rsidP="00324423">
      <w:pPr>
        <w:spacing w:line="600" w:lineRule="exact"/>
        <w:ind w:firstLine="641"/>
        <w:rPr>
          <w:rFonts w:ascii="Times New Roman" w:eastAsia="方正仿宋_GBK" w:hAnsi="Times New Roman"/>
          <w:sz w:val="32"/>
          <w:szCs w:val="32"/>
        </w:rPr>
      </w:pPr>
      <w:r>
        <w:rPr>
          <w:rFonts w:ascii="Times New Roman" w:eastAsia="方正仿宋_GBK" w:hAnsi="Times New Roman"/>
          <w:sz w:val="32"/>
          <w:szCs w:val="32"/>
        </w:rPr>
        <w:t>为深入贯彻习近平总书记对打击整治电信网络诈骗犯罪的重要指示精神，贯彻落实中央决策部署和市委市政府工作要求，提高</w:t>
      </w:r>
      <w:r>
        <w:rPr>
          <w:rFonts w:ascii="Times New Roman" w:eastAsia="方正仿宋_GBK" w:hAnsi="Times New Roman" w:hint="eastAsia"/>
          <w:sz w:val="32"/>
          <w:szCs w:val="32"/>
        </w:rPr>
        <w:t>师生</w:t>
      </w:r>
      <w:r>
        <w:rPr>
          <w:rFonts w:ascii="Times New Roman" w:eastAsia="方正仿宋_GBK" w:hAnsi="Times New Roman"/>
          <w:sz w:val="32"/>
          <w:szCs w:val="32"/>
        </w:rPr>
        <w:t>识诈防骗的意识和能力，切实维护师生财产安全和校园安全，达到从根源守护师生资金安全的目的，</w:t>
      </w:r>
      <w:r>
        <w:rPr>
          <w:rFonts w:ascii="Times New Roman" w:eastAsia="方正仿宋_GBK" w:hAnsi="Times New Roman" w:hint="eastAsia"/>
          <w:sz w:val="32"/>
          <w:szCs w:val="32"/>
        </w:rPr>
        <w:t>根据重庆市教育委员会办公室</w:t>
      </w:r>
      <w:r w:rsidR="007C7827">
        <w:rPr>
          <w:rFonts w:ascii="Times New Roman" w:eastAsia="方正仿宋_GBK" w:hAnsi="Times New Roman" w:hint="eastAsia"/>
          <w:sz w:val="32"/>
          <w:szCs w:val="32"/>
        </w:rPr>
        <w:t>文件</w:t>
      </w:r>
      <w:r w:rsidR="00F20AEF">
        <w:rPr>
          <w:rFonts w:ascii="Times New Roman" w:eastAsia="方正仿宋_GBK" w:hAnsi="Times New Roman" w:hint="eastAsia"/>
          <w:sz w:val="32"/>
          <w:szCs w:val="32"/>
        </w:rPr>
        <w:t>通知及永川区公安局会议</w:t>
      </w:r>
      <w:r w:rsidR="007C7827">
        <w:rPr>
          <w:rFonts w:ascii="Times New Roman" w:eastAsia="方正仿宋_GBK" w:hAnsi="Times New Roman" w:hint="eastAsia"/>
          <w:sz w:val="32"/>
          <w:szCs w:val="32"/>
        </w:rPr>
        <w:t>精神，现决定在全校</w:t>
      </w:r>
      <w:r>
        <w:rPr>
          <w:rFonts w:ascii="Times New Roman" w:eastAsia="方正仿宋_GBK" w:hAnsi="Times New Roman" w:hint="eastAsia"/>
          <w:sz w:val="32"/>
          <w:szCs w:val="32"/>
        </w:rPr>
        <w:t>开展“</w:t>
      </w:r>
      <w:r>
        <w:rPr>
          <w:rFonts w:ascii="Times New Roman" w:eastAsia="方正仿宋_GBK" w:hAnsi="Times New Roman"/>
          <w:sz w:val="32"/>
          <w:szCs w:val="32"/>
        </w:rPr>
        <w:t>全民反诈</w:t>
      </w:r>
      <w:r w:rsidR="00F20AEF">
        <w:rPr>
          <w:rFonts w:ascii="方正仿宋_GBK" w:eastAsia="方正仿宋_GBK" w:hAnsi="Times New Roman" w:hint="eastAsia"/>
          <w:sz w:val="32"/>
          <w:szCs w:val="32"/>
        </w:rPr>
        <w:t>·</w:t>
      </w:r>
      <w:r>
        <w:rPr>
          <w:rFonts w:ascii="Times New Roman" w:eastAsia="方正仿宋_GBK" w:hAnsi="Times New Roman"/>
          <w:sz w:val="32"/>
          <w:szCs w:val="32"/>
        </w:rPr>
        <w:t>守护校园</w:t>
      </w:r>
      <w:r>
        <w:rPr>
          <w:rFonts w:ascii="Times New Roman" w:eastAsia="方正仿宋_GBK" w:hAnsi="Times New Roman" w:hint="eastAsia"/>
          <w:sz w:val="32"/>
          <w:szCs w:val="32"/>
        </w:rPr>
        <w:t>”集中宣传</w:t>
      </w:r>
      <w:r>
        <w:rPr>
          <w:rFonts w:ascii="Times New Roman" w:eastAsia="方正仿宋_GBK" w:hAnsi="Times New Roman"/>
          <w:sz w:val="32"/>
          <w:szCs w:val="32"/>
        </w:rPr>
        <w:t>活动</w:t>
      </w:r>
      <w:r>
        <w:rPr>
          <w:rFonts w:ascii="Times New Roman" w:eastAsia="方正仿宋_GBK" w:hAnsi="Times New Roman" w:hint="eastAsia"/>
          <w:sz w:val="32"/>
          <w:szCs w:val="32"/>
        </w:rPr>
        <w:t>。</w:t>
      </w:r>
      <w:r>
        <w:rPr>
          <w:rFonts w:ascii="Times New Roman" w:eastAsia="方正仿宋_GBK" w:hAnsi="Times New Roman"/>
          <w:sz w:val="32"/>
          <w:szCs w:val="32"/>
        </w:rPr>
        <w:t>现将有关事宜通知如下：</w:t>
      </w:r>
    </w:p>
    <w:p w:rsidR="00324423" w:rsidRDefault="000823FE" w:rsidP="00324423">
      <w:pPr>
        <w:pStyle w:val="p0"/>
        <w:adjustRightInd w:val="0"/>
        <w:spacing w:line="600" w:lineRule="exact"/>
        <w:ind w:firstLineChars="200" w:firstLine="640"/>
        <w:outlineLvl w:val="0"/>
        <w:rPr>
          <w:rFonts w:ascii="Times New Roman" w:eastAsia="方正黑体_GBK" w:hAnsi="Times New Roman" w:cs="Times New Roman"/>
          <w:sz w:val="32"/>
          <w:szCs w:val="32"/>
        </w:rPr>
      </w:pPr>
      <w:r>
        <w:rPr>
          <w:rFonts w:ascii="Times New Roman" w:eastAsia="方正黑体_GBK" w:hAnsi="Times New Roman" w:cs="Times New Roman"/>
          <w:sz w:val="32"/>
          <w:szCs w:val="32"/>
        </w:rPr>
        <w:t>一、活动</w:t>
      </w:r>
      <w:r>
        <w:rPr>
          <w:rFonts w:ascii="Times New Roman" w:eastAsia="方正黑体_GBK" w:hAnsi="Times New Roman" w:cs="Times New Roman" w:hint="eastAsia"/>
          <w:sz w:val="32"/>
          <w:szCs w:val="32"/>
        </w:rPr>
        <w:t>内容</w:t>
      </w:r>
    </w:p>
    <w:p w:rsidR="00446A53" w:rsidRDefault="002C7898" w:rsidP="00446A53">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（一）</w:t>
      </w:r>
      <w:r w:rsidR="00B31F81" w:rsidRPr="00B31F81">
        <w:rPr>
          <w:rFonts w:ascii="方正仿宋_GBK" w:eastAsia="方正仿宋_GBK" w:hAnsi="Times New Roman"/>
          <w:sz w:val="32"/>
          <w:szCs w:val="32"/>
        </w:rPr>
        <w:t>下载</w:t>
      </w:r>
      <w:r w:rsidR="00B31F81">
        <w:rPr>
          <w:rFonts w:ascii="方正仿宋_GBK" w:eastAsia="方正仿宋_GBK" w:hAnsi="Times New Roman" w:hint="eastAsia"/>
          <w:sz w:val="32"/>
          <w:szCs w:val="32"/>
        </w:rPr>
        <w:t>安装“</w:t>
      </w:r>
      <w:r w:rsidR="00B31F81" w:rsidRPr="00B31F81">
        <w:rPr>
          <w:rFonts w:ascii="方正仿宋_GBK" w:eastAsia="方正仿宋_GBK" w:hAnsi="Times New Roman"/>
          <w:sz w:val="32"/>
          <w:szCs w:val="32"/>
        </w:rPr>
        <w:t>国家反诈中心</w:t>
      </w:r>
      <w:r w:rsidR="00B31F81">
        <w:rPr>
          <w:rFonts w:ascii="方正仿宋_GBK" w:eastAsia="方正仿宋_GBK" w:hAnsi="Times New Roman" w:hint="eastAsia"/>
          <w:sz w:val="32"/>
          <w:szCs w:val="32"/>
        </w:rPr>
        <w:t>”</w:t>
      </w:r>
      <w:r w:rsidR="00B31F81" w:rsidRPr="00B31F81">
        <w:rPr>
          <w:rFonts w:ascii="方正仿宋_GBK" w:eastAsia="方正仿宋_GBK" w:hAnsi="Times New Roman"/>
          <w:sz w:val="32"/>
          <w:szCs w:val="32"/>
        </w:rPr>
        <w:t>APP</w:t>
      </w:r>
      <w:r w:rsidR="00B31F81">
        <w:rPr>
          <w:rFonts w:ascii="方正仿宋_GBK" w:eastAsia="方正仿宋_GBK" w:hAnsi="Times New Roman" w:hint="eastAsia"/>
          <w:sz w:val="32"/>
          <w:szCs w:val="32"/>
        </w:rPr>
        <w:t>及关注“</w:t>
      </w:r>
      <w:r w:rsidR="00B31F81" w:rsidRPr="00B31F81">
        <w:rPr>
          <w:rFonts w:ascii="方正仿宋_GBK" w:eastAsia="方正仿宋_GBK" w:hAnsi="Times New Roman"/>
          <w:sz w:val="32"/>
          <w:szCs w:val="32"/>
        </w:rPr>
        <w:t>国家反诈中心</w:t>
      </w:r>
      <w:r w:rsidR="00B31F81">
        <w:rPr>
          <w:rFonts w:ascii="方正仿宋_GBK" w:eastAsia="方正仿宋_GBK" w:hAnsi="Times New Roman" w:hint="eastAsia"/>
          <w:sz w:val="32"/>
          <w:szCs w:val="32"/>
        </w:rPr>
        <w:t>”官方政务号。</w:t>
      </w:r>
    </w:p>
    <w:p w:rsidR="00446A53" w:rsidRDefault="00446A53" w:rsidP="00446A53">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hint="eastAsia"/>
          <w:sz w:val="32"/>
          <w:szCs w:val="32"/>
        </w:rPr>
        <w:t>1</w:t>
      </w:r>
      <w:r>
        <w:rPr>
          <w:rFonts w:ascii="方正仿宋_GBK" w:eastAsia="方正仿宋_GBK" w:hAnsi="Times New Roman"/>
          <w:sz w:val="32"/>
          <w:szCs w:val="32"/>
        </w:rPr>
        <w:t>.</w:t>
      </w:r>
      <w:r>
        <w:rPr>
          <w:rFonts w:ascii="方正仿宋_GBK" w:eastAsia="方正仿宋_GBK" w:hAnsi="Times New Roman" w:hint="eastAsia"/>
          <w:sz w:val="32"/>
          <w:szCs w:val="32"/>
        </w:rPr>
        <w:t>下载A</w:t>
      </w:r>
      <w:r>
        <w:rPr>
          <w:rFonts w:ascii="方正仿宋_GBK" w:eastAsia="方正仿宋_GBK" w:hAnsi="Times New Roman"/>
          <w:sz w:val="32"/>
          <w:szCs w:val="32"/>
        </w:rPr>
        <w:t>PP</w:t>
      </w:r>
      <w:r>
        <w:rPr>
          <w:rFonts w:ascii="方正仿宋_GBK" w:eastAsia="方正仿宋_GBK" w:hAnsi="Times New Roman" w:hint="eastAsia"/>
          <w:sz w:val="32"/>
          <w:szCs w:val="32"/>
        </w:rPr>
        <w:t>安装“国家反诈中心”——选择常住地重庆市永川区——快速注册完善个人信息——授权手机权限（总是允许）。</w:t>
      </w:r>
    </w:p>
    <w:p w:rsidR="003D12C5" w:rsidRDefault="008E351C" w:rsidP="00446A53">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noProof/>
          <w:sz w:val="32"/>
          <w:szCs w:val="32"/>
        </w:rPr>
        <w:drawing>
          <wp:anchor distT="0" distB="0" distL="114300" distR="114300" simplePos="0" relativeHeight="251685376" behindDoc="0" locked="0" layoutInCell="1" allowOverlap="1">
            <wp:simplePos x="0" y="0"/>
            <wp:positionH relativeFrom="column">
              <wp:posOffset>4302760</wp:posOffset>
            </wp:positionH>
            <wp:positionV relativeFrom="paragraph">
              <wp:posOffset>950595</wp:posOffset>
            </wp:positionV>
            <wp:extent cx="1133475" cy="1133475"/>
            <wp:effectExtent l="0" t="0" r="0" b="0"/>
            <wp:wrapSquare wrapText="bothSides"/>
            <wp:docPr id="6" name="图片 6" descr="J:\Internet 临时文件\Content.Word\IMG_0234(20211208-152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J:\Internet 临时文件\Content.Word\IMG_0234(20211208-152110).png"/>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r>
        <w:rPr>
          <w:rFonts w:ascii="方正仿宋_GBK" w:eastAsia="方正仿宋_GBK" w:hAnsi="Times New Roman"/>
          <w:noProof/>
          <w:sz w:val="32"/>
          <w:szCs w:val="32"/>
        </w:rPr>
        <w:drawing>
          <wp:anchor distT="0" distB="0" distL="114300" distR="114300" simplePos="0" relativeHeight="251699712" behindDoc="0" locked="0" layoutInCell="1" allowOverlap="1">
            <wp:simplePos x="0" y="0"/>
            <wp:positionH relativeFrom="column">
              <wp:posOffset>9525</wp:posOffset>
            </wp:positionH>
            <wp:positionV relativeFrom="paragraph">
              <wp:posOffset>917575</wp:posOffset>
            </wp:positionV>
            <wp:extent cx="1162050" cy="1162050"/>
            <wp:effectExtent l="0" t="0" r="0" b="0"/>
            <wp:wrapSquare wrapText="bothSides"/>
            <wp:docPr id="7" name="图片 7" descr="J:\Internet 临时文件\Content.Word\IMG_0235(20211208-152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J:\Internet 临时文件\Content.Word\IMG_0235(20211208-152117).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anchor>
        </w:drawing>
      </w:r>
      <w:r w:rsidR="003D12C5">
        <w:rPr>
          <w:rFonts w:ascii="方正仿宋_GBK" w:eastAsia="方正仿宋_GBK" w:hAnsi="Times New Roman" w:hint="eastAsia"/>
          <w:sz w:val="32"/>
          <w:szCs w:val="32"/>
        </w:rPr>
        <w:t>2</w:t>
      </w:r>
      <w:r w:rsidR="003D12C5">
        <w:rPr>
          <w:rFonts w:ascii="方正仿宋_GBK" w:eastAsia="方正仿宋_GBK" w:hAnsi="Times New Roman"/>
          <w:sz w:val="32"/>
          <w:szCs w:val="32"/>
        </w:rPr>
        <w:t>.</w:t>
      </w:r>
      <w:r w:rsidR="003D12C5">
        <w:rPr>
          <w:rFonts w:ascii="方正仿宋_GBK" w:eastAsia="方正仿宋_GBK" w:hAnsi="Times New Roman" w:hint="eastAsia"/>
          <w:sz w:val="32"/>
          <w:szCs w:val="32"/>
        </w:rPr>
        <w:t>关注方法：抖音、</w:t>
      </w:r>
      <w:r>
        <w:rPr>
          <w:rFonts w:ascii="方正仿宋_GBK" w:eastAsia="方正仿宋_GBK" w:hAnsi="Times New Roman" w:hint="eastAsia"/>
          <w:sz w:val="32"/>
          <w:szCs w:val="32"/>
        </w:rPr>
        <w:t>微博、快手、微信视频号四个平台搜索“国家反诈中心”，点击“关注”即可。</w:t>
      </w:r>
    </w:p>
    <w:p w:rsidR="00446A53" w:rsidRDefault="008E351C" w:rsidP="00446A53">
      <w:pPr>
        <w:spacing w:line="600" w:lineRule="exact"/>
        <w:ind w:firstLineChars="200" w:firstLine="640"/>
        <w:rPr>
          <w:rFonts w:ascii="方正仿宋_GBK" w:eastAsia="方正仿宋_GBK" w:hAnsi="Times New Roman"/>
          <w:sz w:val="32"/>
          <w:szCs w:val="32"/>
        </w:rPr>
      </w:pPr>
      <w:r>
        <w:rPr>
          <w:rFonts w:ascii="方正仿宋_GBK" w:eastAsia="方正仿宋_GBK" w:hAnsi="Times New Roman"/>
          <w:noProof/>
          <w:sz w:val="32"/>
          <w:szCs w:val="32"/>
        </w:rPr>
        <w:drawing>
          <wp:anchor distT="0" distB="0" distL="114300" distR="114300" simplePos="0" relativeHeight="251646464" behindDoc="0" locked="0" layoutInCell="1" allowOverlap="1">
            <wp:simplePos x="0" y="0"/>
            <wp:positionH relativeFrom="column">
              <wp:posOffset>1657350</wp:posOffset>
            </wp:positionH>
            <wp:positionV relativeFrom="paragraph">
              <wp:posOffset>200660</wp:posOffset>
            </wp:positionV>
            <wp:extent cx="1104900" cy="1101725"/>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32(20211208-152056).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04900" cy="1101725"/>
                    </a:xfrm>
                    <a:prstGeom prst="rect">
                      <a:avLst/>
                    </a:prstGeom>
                  </pic:spPr>
                </pic:pic>
              </a:graphicData>
            </a:graphic>
          </wp:anchor>
        </w:drawing>
      </w:r>
      <w:r>
        <w:rPr>
          <w:rFonts w:ascii="方正仿宋_GBK" w:eastAsia="方正仿宋_GBK" w:hAnsi="Times New Roman"/>
          <w:noProof/>
          <w:sz w:val="32"/>
          <w:szCs w:val="32"/>
        </w:rPr>
        <w:drawing>
          <wp:anchor distT="0" distB="0" distL="114300" distR="114300" simplePos="0" relativeHeight="251668992" behindDoc="0" locked="0" layoutInCell="1" allowOverlap="1">
            <wp:simplePos x="0" y="0"/>
            <wp:positionH relativeFrom="column">
              <wp:posOffset>76200</wp:posOffset>
            </wp:positionH>
            <wp:positionV relativeFrom="paragraph">
              <wp:posOffset>165100</wp:posOffset>
            </wp:positionV>
            <wp:extent cx="1095375" cy="1095375"/>
            <wp:effectExtent l="0" t="0" r="0" b="0"/>
            <wp:wrapSquare wrapText="bothSides"/>
            <wp:docPr id="5" name="图片 5" descr="J:\Internet 临时文件\Content.Word\IMG_0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Internet 临时文件\Content.Word\IMG_0233.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anchor>
        </w:drawing>
      </w:r>
    </w:p>
    <w:p w:rsidR="008E351C" w:rsidRDefault="008E351C" w:rsidP="00446A53">
      <w:pPr>
        <w:spacing w:line="600" w:lineRule="exact"/>
        <w:ind w:firstLineChars="200" w:firstLine="640"/>
        <w:rPr>
          <w:rFonts w:ascii="方正仿宋_GBK" w:eastAsia="方正仿宋_GBK" w:hAnsi="Times New Roman"/>
          <w:sz w:val="32"/>
          <w:szCs w:val="32"/>
        </w:rPr>
      </w:pPr>
    </w:p>
    <w:p w:rsidR="008E351C" w:rsidRDefault="008E351C" w:rsidP="00446A53">
      <w:pPr>
        <w:spacing w:line="600" w:lineRule="exact"/>
        <w:ind w:firstLineChars="200" w:firstLine="640"/>
        <w:rPr>
          <w:rFonts w:ascii="方正仿宋_GBK" w:eastAsia="方正仿宋_GBK" w:hAnsi="Times New Roman"/>
          <w:sz w:val="32"/>
          <w:szCs w:val="32"/>
        </w:rPr>
      </w:pPr>
    </w:p>
    <w:p w:rsidR="008E351C" w:rsidRDefault="008E351C" w:rsidP="00446A53">
      <w:pPr>
        <w:spacing w:line="600" w:lineRule="exact"/>
        <w:ind w:firstLineChars="200" w:firstLine="640"/>
        <w:rPr>
          <w:rFonts w:ascii="方正仿宋_GBK" w:eastAsia="方正仿宋_GBK" w:hAnsi="Times New Roman"/>
          <w:sz w:val="32"/>
          <w:szCs w:val="32"/>
        </w:rPr>
      </w:pPr>
    </w:p>
    <w:p w:rsidR="003A7775" w:rsidRDefault="002C7898" w:rsidP="003A7775">
      <w:pPr>
        <w:pStyle w:val="p0"/>
        <w:adjustRightInd w:val="0"/>
        <w:spacing w:line="600" w:lineRule="exact"/>
        <w:ind w:firstLineChars="200" w:firstLine="640"/>
        <w:outlineLvl w:val="0"/>
        <w:rPr>
          <w:rFonts w:ascii="方正仿宋_GBK" w:eastAsia="方正仿宋_GBK" w:hAnsi="Times New Roman"/>
          <w:sz w:val="32"/>
          <w:szCs w:val="32"/>
        </w:rPr>
      </w:pPr>
      <w:r>
        <w:rPr>
          <w:rFonts w:ascii="方正仿宋_GBK" w:eastAsia="方正仿宋_GBK" w:hAnsi="Times New Roman" w:hint="eastAsia"/>
          <w:sz w:val="32"/>
          <w:szCs w:val="32"/>
        </w:rPr>
        <w:lastRenderedPageBreak/>
        <w:t>（二）</w:t>
      </w:r>
      <w:r w:rsidR="00324423" w:rsidRPr="00BC722D">
        <w:rPr>
          <w:rFonts w:ascii="方正仿宋_GBK" w:eastAsia="方正仿宋_GBK" w:hAnsi="Times New Roman" w:hint="eastAsia"/>
          <w:sz w:val="32"/>
          <w:szCs w:val="32"/>
        </w:rPr>
        <w:t>全民反诈</w:t>
      </w:r>
      <w:r w:rsidR="00324423">
        <w:rPr>
          <w:rFonts w:ascii="方正仿宋_GBK" w:eastAsia="方正仿宋_GBK" w:hAnsi="Times New Roman" w:hint="eastAsia"/>
          <w:sz w:val="32"/>
          <w:szCs w:val="32"/>
        </w:rPr>
        <w:t>·</w:t>
      </w:r>
      <w:r w:rsidR="00324423" w:rsidRPr="00BC722D">
        <w:rPr>
          <w:rFonts w:ascii="方正仿宋_GBK" w:eastAsia="方正仿宋_GBK" w:hAnsi="Times New Roman" w:hint="eastAsia"/>
          <w:sz w:val="32"/>
          <w:szCs w:val="32"/>
        </w:rPr>
        <w:t>守护校园</w:t>
      </w:r>
      <w:r w:rsidR="00B31F81">
        <w:rPr>
          <w:rFonts w:ascii="方正仿宋_GBK" w:eastAsia="方正仿宋_GBK" w:hAnsi="Times New Roman" w:hint="eastAsia"/>
          <w:sz w:val="32"/>
          <w:szCs w:val="32"/>
        </w:rPr>
        <w:t>-同上一堂课</w:t>
      </w:r>
    </w:p>
    <w:p w:rsidR="003A7775" w:rsidRPr="003A7775" w:rsidRDefault="003A7775" w:rsidP="003A7775">
      <w:pPr>
        <w:pStyle w:val="p0"/>
        <w:adjustRightInd w:val="0"/>
        <w:spacing w:line="600" w:lineRule="exact"/>
        <w:ind w:firstLineChars="200" w:firstLine="640"/>
        <w:outlineLvl w:val="0"/>
        <w:rPr>
          <w:rFonts w:ascii="Times New Roman" w:eastAsia="方正黑体_GBK" w:hAnsi="Times New Roman" w:cs="Times New Roman"/>
          <w:sz w:val="32"/>
          <w:szCs w:val="32"/>
        </w:rPr>
      </w:pPr>
      <w:r>
        <w:rPr>
          <w:rFonts w:ascii="Times New Roman" w:eastAsia="方正仿宋_GBK" w:hAnsi="Times New Roman" w:cs="Times New Roman"/>
          <w:sz w:val="32"/>
          <w:szCs w:val="32"/>
        </w:rPr>
        <w:t>观看实时直播</w:t>
      </w:r>
      <w:r>
        <w:rPr>
          <w:rFonts w:ascii="Times New Roman" w:eastAsia="方正仿宋_GBK" w:hAnsi="Times New Roman" w:cs="Times New Roman" w:hint="eastAsia"/>
          <w:sz w:val="32"/>
          <w:szCs w:val="32"/>
        </w:rPr>
        <w:t>，选取下列</w:t>
      </w:r>
      <w:r>
        <w:rPr>
          <w:rFonts w:ascii="Times New Roman" w:eastAsia="方正仿宋_GBK" w:hAnsi="Times New Roman" w:cs="Times New Roman"/>
          <w:sz w:val="32"/>
          <w:szCs w:val="32"/>
        </w:rPr>
        <w:t>三种方式</w:t>
      </w:r>
      <w:r>
        <w:rPr>
          <w:rFonts w:ascii="Times New Roman" w:eastAsia="方正仿宋_GBK" w:hAnsi="Times New Roman" w:cs="Times New Roman" w:hint="eastAsia"/>
          <w:sz w:val="32"/>
          <w:szCs w:val="32"/>
        </w:rPr>
        <w:t>之一观看</w:t>
      </w:r>
      <w:r>
        <w:rPr>
          <w:rFonts w:ascii="Times New Roman" w:eastAsia="方正仿宋_GBK" w:hAnsi="Times New Roman" w:cs="Times New Roman"/>
          <w:sz w:val="32"/>
          <w:szCs w:val="32"/>
        </w:rPr>
        <w:t>。</w:t>
      </w:r>
    </w:p>
    <w:p w:rsidR="003A7775" w:rsidRPr="004A3B2E" w:rsidRDefault="003A7775" w:rsidP="003A7775">
      <w:pPr>
        <w:pStyle w:val="p0"/>
        <w:adjustRightInd w:val="0"/>
        <w:spacing w:line="600" w:lineRule="exact"/>
        <w:ind w:firstLineChars="200" w:firstLine="640"/>
        <w:outlineLvl w:val="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1.</w:t>
      </w:r>
      <w:r w:rsidRPr="004A3B2E">
        <w:rPr>
          <w:rFonts w:ascii="方正楷体_GBK" w:eastAsia="方正楷体_GBK" w:hAnsi="Times New Roman" w:cs="Times New Roman" w:hint="eastAsia"/>
          <w:sz w:val="32"/>
          <w:szCs w:val="32"/>
        </w:rPr>
        <w:t>抖音</w:t>
      </w:r>
    </w:p>
    <w:p w:rsidR="003A7775" w:rsidRDefault="003A7775" w:rsidP="003A7775">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t>抖音</w:t>
      </w:r>
      <w:r>
        <w:rPr>
          <w:rFonts w:ascii="Times New Roman" w:eastAsia="方正仿宋_GBK" w:hAnsi="Times New Roman" w:cs="Times New Roman" w:hint="eastAsia"/>
          <w:sz w:val="32"/>
          <w:szCs w:val="32"/>
        </w:rPr>
        <w:t>搜索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重庆发布</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或扫描以下二维码，进入重庆发布抖音号，</w:t>
      </w:r>
      <w:r>
        <w:rPr>
          <w:rFonts w:ascii="Times New Roman" w:eastAsia="方正仿宋_GBK" w:hAnsi="Times New Roman" w:cs="Times New Roman"/>
          <w:sz w:val="32"/>
          <w:szCs w:val="32"/>
        </w:rPr>
        <w:t>点击头像，进入直播。</w:t>
      </w:r>
    </w:p>
    <w:p w:rsidR="003A7775" w:rsidRDefault="003A7775" w:rsidP="003A7775">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重庆发布抖音号：</w:t>
      </w:r>
    </w:p>
    <w:p w:rsidR="003A7775" w:rsidRPr="004A3B2E" w:rsidRDefault="003A7775" w:rsidP="003A7775">
      <w:pPr>
        <w:pStyle w:val="p0"/>
        <w:adjustRightInd w:val="0"/>
        <w:spacing w:line="600" w:lineRule="exact"/>
        <w:ind w:firstLineChars="200" w:firstLine="480"/>
        <w:outlineLvl w:val="0"/>
        <w:rPr>
          <w:rFonts w:ascii="方正楷体_GBK" w:eastAsia="方正楷体_GBK" w:hAnsi="Times New Roman" w:cs="Times New Roman"/>
          <w:sz w:val="32"/>
          <w:szCs w:val="32"/>
        </w:rPr>
      </w:pPr>
      <w:r>
        <w:rPr>
          <w:noProof/>
        </w:rPr>
        <w:drawing>
          <wp:anchor distT="0" distB="0" distL="114300" distR="114300" simplePos="0" relativeHeight="251701248" behindDoc="0" locked="0" layoutInCell="1" allowOverlap="1">
            <wp:simplePos x="0" y="0"/>
            <wp:positionH relativeFrom="column">
              <wp:posOffset>1991360</wp:posOffset>
            </wp:positionH>
            <wp:positionV relativeFrom="paragraph">
              <wp:posOffset>225425</wp:posOffset>
            </wp:positionV>
            <wp:extent cx="1877695" cy="2089150"/>
            <wp:effectExtent l="19050" t="0" r="8255" b="0"/>
            <wp:wrapTopAndBottom/>
            <wp:docPr id="3" name="图片 5" descr="微信图片_20211129171115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微信图片_20211129171115_副本"/>
                    <pic:cNvPicPr>
                      <a:picLocks noChangeAspect="1" noChangeArrowheads="1"/>
                    </pic:cNvPicPr>
                  </pic:nvPicPr>
                  <pic:blipFill>
                    <a:blip r:embed="rId10"/>
                    <a:srcRect/>
                    <a:stretch>
                      <a:fillRect/>
                    </a:stretch>
                  </pic:blipFill>
                  <pic:spPr bwMode="auto">
                    <a:xfrm>
                      <a:off x="0" y="0"/>
                      <a:ext cx="1877695" cy="2089150"/>
                    </a:xfrm>
                    <a:prstGeom prst="rect">
                      <a:avLst/>
                    </a:prstGeom>
                    <a:noFill/>
                    <a:ln w="9525">
                      <a:noFill/>
                      <a:miter lim="800000"/>
                      <a:headEnd/>
                      <a:tailEnd/>
                    </a:ln>
                  </pic:spPr>
                </pic:pic>
              </a:graphicData>
            </a:graphic>
          </wp:anchor>
        </w:drawing>
      </w:r>
      <w:r>
        <w:rPr>
          <w:rFonts w:ascii="方正楷体_GBK" w:eastAsia="方正楷体_GBK" w:hAnsi="Times New Roman" w:cs="Times New Roman" w:hint="eastAsia"/>
          <w:sz w:val="32"/>
          <w:szCs w:val="32"/>
        </w:rPr>
        <w:t>2</w:t>
      </w:r>
      <w:r>
        <w:rPr>
          <w:rFonts w:ascii="方正楷体_GBK" w:eastAsia="方正楷体_GBK" w:hAnsi="Times New Roman" w:cs="Times New Roman"/>
          <w:sz w:val="32"/>
          <w:szCs w:val="32"/>
        </w:rPr>
        <w:t>.</w:t>
      </w:r>
      <w:r w:rsidRPr="004A3B2E">
        <w:rPr>
          <w:rFonts w:ascii="方正楷体_GBK" w:eastAsia="方正楷体_GBK" w:hAnsi="Times New Roman" w:cs="Times New Roman" w:hint="eastAsia"/>
          <w:sz w:val="32"/>
          <w:szCs w:val="32"/>
        </w:rPr>
        <w:t>微信</w:t>
      </w:r>
    </w:p>
    <w:p w:rsidR="003A7775" w:rsidRDefault="003A7775" w:rsidP="003A7775">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微信搜索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重庆发布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公众号</w:t>
      </w:r>
      <w:r>
        <w:rPr>
          <w:rFonts w:ascii="Times New Roman" w:eastAsia="方正仿宋_GBK" w:hAnsi="Times New Roman" w:cs="Times New Roman" w:hint="eastAsia"/>
          <w:sz w:val="32"/>
          <w:szCs w:val="32"/>
        </w:rPr>
        <w:t>或扫描以下二维码，进入重庆发布，</w:t>
      </w:r>
      <w:r>
        <w:rPr>
          <w:rFonts w:ascii="Times New Roman" w:eastAsia="方正仿宋_GBK" w:hAnsi="Times New Roman" w:cs="Times New Roman"/>
          <w:sz w:val="32"/>
          <w:szCs w:val="32"/>
        </w:rPr>
        <w:t>点击</w:t>
      </w:r>
      <w:r>
        <w:rPr>
          <w:rFonts w:ascii="Times New Roman" w:eastAsia="方正仿宋_GBK" w:hAnsi="Times New Roman" w:cs="Times New Roman" w:hint="eastAsia"/>
          <w:sz w:val="32"/>
          <w:szCs w:val="32"/>
        </w:rPr>
        <w:t>公众号</w:t>
      </w:r>
      <w:r>
        <w:rPr>
          <w:rFonts w:ascii="Times New Roman" w:eastAsia="方正仿宋_GBK" w:hAnsi="Times New Roman" w:cs="Times New Roman"/>
          <w:sz w:val="32"/>
          <w:szCs w:val="32"/>
        </w:rPr>
        <w:t>菜单栏的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反诈课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专区，进入直播。</w:t>
      </w:r>
    </w:p>
    <w:p w:rsidR="003A7775" w:rsidRDefault="003A7775" w:rsidP="003A7775">
      <w:pPr>
        <w:pStyle w:val="p0"/>
        <w:adjustRightInd w:val="0"/>
        <w:spacing w:line="600" w:lineRule="exact"/>
        <w:ind w:firstLineChars="200" w:firstLine="480"/>
        <w:outlineLvl w:val="0"/>
        <w:rPr>
          <w:rFonts w:ascii="Times New Roman" w:eastAsia="方正仿宋_GBK" w:hAnsi="Times New Roman" w:cs="Times New Roman"/>
          <w:sz w:val="32"/>
          <w:szCs w:val="32"/>
        </w:rPr>
      </w:pPr>
      <w:r>
        <w:rPr>
          <w:noProof/>
        </w:rPr>
        <w:drawing>
          <wp:anchor distT="0" distB="0" distL="114300" distR="114300" simplePos="0" relativeHeight="251700224" behindDoc="0" locked="0" layoutInCell="1" allowOverlap="1">
            <wp:simplePos x="0" y="0"/>
            <wp:positionH relativeFrom="column">
              <wp:posOffset>2205990</wp:posOffset>
            </wp:positionH>
            <wp:positionV relativeFrom="paragraph">
              <wp:posOffset>473710</wp:posOffset>
            </wp:positionV>
            <wp:extent cx="1518920" cy="1518920"/>
            <wp:effectExtent l="19050" t="0" r="5080" b="0"/>
            <wp:wrapTopAndBottom/>
            <wp:docPr id="2" name="图片 9" descr="重庆发布微信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重庆发布微信公众号二维码"/>
                    <pic:cNvPicPr>
                      <a:picLocks noChangeAspect="1" noChangeArrowheads="1"/>
                    </pic:cNvPicPr>
                  </pic:nvPicPr>
                  <pic:blipFill>
                    <a:blip r:embed="rId11" cstate="print"/>
                    <a:srcRect/>
                    <a:stretch>
                      <a:fillRect/>
                    </a:stretch>
                  </pic:blipFill>
                  <pic:spPr bwMode="auto">
                    <a:xfrm>
                      <a:off x="0" y="0"/>
                      <a:ext cx="1518920" cy="1518920"/>
                    </a:xfrm>
                    <a:prstGeom prst="rect">
                      <a:avLst/>
                    </a:prstGeom>
                    <a:noFill/>
                    <a:ln w="9525">
                      <a:noFill/>
                      <a:miter lim="800000"/>
                      <a:headEnd/>
                      <a:tailEnd/>
                    </a:ln>
                  </pic:spPr>
                </pic:pic>
              </a:graphicData>
            </a:graphic>
          </wp:anchor>
        </w:drawing>
      </w:r>
      <w:r>
        <w:rPr>
          <w:rFonts w:ascii="Times New Roman" w:eastAsia="方正仿宋_GBK" w:hAnsi="Times New Roman" w:cs="Times New Roman"/>
          <w:sz w:val="32"/>
          <w:szCs w:val="32"/>
        </w:rPr>
        <w:t>重庆发布微信公众号：</w:t>
      </w:r>
    </w:p>
    <w:p w:rsidR="003A7775" w:rsidRPr="004A3B2E" w:rsidRDefault="003A7775" w:rsidP="003A7775">
      <w:pPr>
        <w:pStyle w:val="p0"/>
        <w:adjustRightInd w:val="0"/>
        <w:spacing w:line="600" w:lineRule="exact"/>
        <w:ind w:firstLineChars="200" w:firstLine="640"/>
        <w:outlineLvl w:val="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3</w:t>
      </w:r>
      <w:r>
        <w:rPr>
          <w:rFonts w:ascii="方正楷体_GBK" w:eastAsia="方正楷体_GBK" w:hAnsi="Times New Roman" w:cs="Times New Roman"/>
          <w:sz w:val="32"/>
          <w:szCs w:val="32"/>
        </w:rPr>
        <w:t>.</w:t>
      </w:r>
      <w:bookmarkStart w:id="0" w:name="_GoBack"/>
      <w:bookmarkEnd w:id="0"/>
      <w:r w:rsidRPr="004A3B2E">
        <w:rPr>
          <w:rFonts w:ascii="方正楷体_GBK" w:eastAsia="方正楷体_GBK" w:hAnsi="Times New Roman" w:cs="Times New Roman" w:hint="eastAsia"/>
          <w:sz w:val="32"/>
          <w:szCs w:val="32"/>
        </w:rPr>
        <w:t>浏览器</w:t>
      </w:r>
    </w:p>
    <w:p w:rsidR="003A7775" w:rsidRDefault="003A7775" w:rsidP="003A7775">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浏览器搜索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人民网重庆频道</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进入首页“特别推荐”区，</w:t>
      </w:r>
      <w:r>
        <w:rPr>
          <w:rFonts w:ascii="Times New Roman" w:eastAsia="方正仿宋_GBK" w:hAnsi="Times New Roman" w:cs="Times New Roman"/>
          <w:sz w:val="32"/>
          <w:szCs w:val="32"/>
        </w:rPr>
        <w:t>点击</w:t>
      </w:r>
      <w:r>
        <w:rPr>
          <w:rFonts w:ascii="Times New Roman" w:eastAsia="方正仿宋_GBK" w:hAnsi="Times New Roman" w:cs="Times New Roman" w:hint="eastAsia"/>
          <w:sz w:val="32"/>
          <w:szCs w:val="32"/>
        </w:rPr>
        <w:t>直播链接或扫描下方二维码，</w:t>
      </w:r>
      <w:r>
        <w:rPr>
          <w:rFonts w:ascii="Times New Roman" w:eastAsia="方正仿宋_GBK" w:hAnsi="Times New Roman" w:cs="Times New Roman"/>
          <w:sz w:val="32"/>
          <w:szCs w:val="32"/>
        </w:rPr>
        <w:t>进入直播。</w:t>
      </w:r>
    </w:p>
    <w:p w:rsidR="003A7775" w:rsidRDefault="003A7775" w:rsidP="003A7775">
      <w:pPr>
        <w:pStyle w:val="p0"/>
        <w:adjustRightInd w:val="0"/>
        <w:spacing w:line="600" w:lineRule="exact"/>
        <w:ind w:leftChars="250" w:left="600"/>
        <w:outlineLvl w:val="0"/>
        <w:rPr>
          <w:rFonts w:ascii="Times New Roman" w:eastAsia="方正仿宋_GBK" w:hAnsi="Times New Roman" w:cs="Times New Roman"/>
          <w:sz w:val="32"/>
          <w:szCs w:val="32"/>
        </w:rPr>
      </w:pPr>
      <w:r>
        <w:rPr>
          <w:noProof/>
        </w:rPr>
        <w:drawing>
          <wp:anchor distT="0" distB="0" distL="114300" distR="114300" simplePos="0" relativeHeight="251702272" behindDoc="0" locked="0" layoutInCell="1" allowOverlap="0">
            <wp:simplePos x="0" y="0"/>
            <wp:positionH relativeFrom="column">
              <wp:posOffset>2299970</wp:posOffset>
            </wp:positionH>
            <wp:positionV relativeFrom="paragraph">
              <wp:posOffset>798830</wp:posOffset>
            </wp:positionV>
            <wp:extent cx="1517015" cy="1517015"/>
            <wp:effectExtent l="19050" t="0" r="6985" b="0"/>
            <wp:wrapTopAndBottom/>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2"/>
                    <a:srcRect/>
                    <a:stretch>
                      <a:fillRect/>
                    </a:stretch>
                  </pic:blipFill>
                  <pic:spPr bwMode="auto">
                    <a:xfrm>
                      <a:off x="0" y="0"/>
                      <a:ext cx="1517015" cy="1517015"/>
                    </a:xfrm>
                    <a:prstGeom prst="rect">
                      <a:avLst/>
                    </a:prstGeom>
                    <a:noFill/>
                    <a:ln w="9525">
                      <a:noFill/>
                      <a:miter lim="800000"/>
                      <a:headEnd/>
                      <a:tailEnd/>
                    </a:ln>
                  </pic:spPr>
                </pic:pic>
              </a:graphicData>
            </a:graphic>
          </wp:anchor>
        </w:drawing>
      </w:r>
      <w:r>
        <w:rPr>
          <w:rFonts w:ascii="Times New Roman" w:eastAsia="方正仿宋_GBK" w:hAnsi="Times New Roman" w:cs="Times New Roman"/>
          <w:sz w:val="32"/>
          <w:szCs w:val="32"/>
        </w:rPr>
        <w:t>人民网重庆频</w:t>
      </w:r>
      <w:r>
        <w:rPr>
          <w:rFonts w:ascii="Times New Roman" w:eastAsia="方正仿宋_GBK" w:hAnsi="Times New Roman" w:cs="Times New Roman" w:hint="eastAsia"/>
          <w:sz w:val="32"/>
          <w:szCs w:val="32"/>
        </w:rPr>
        <w:t>道：</w:t>
      </w:r>
      <w:r w:rsidRPr="009C0EA7">
        <w:rPr>
          <w:rFonts w:ascii="Times New Roman" w:eastAsia="方正仿宋_GBK" w:hAnsi="Times New Roman" w:cs="Times New Roman"/>
          <w:sz w:val="32"/>
          <w:szCs w:val="32"/>
        </w:rPr>
        <w:t>https://cqfb.people.com.cn/h5/aicms/live/#/211</w:t>
      </w:r>
    </w:p>
    <w:p w:rsidR="003A7775" w:rsidRDefault="003A7775" w:rsidP="003A7775">
      <w:pPr>
        <w:pStyle w:val="p0"/>
        <w:adjustRightInd w:val="0"/>
        <w:spacing w:line="600" w:lineRule="exact"/>
        <w:ind w:firstLineChars="200" w:firstLine="640"/>
        <w:jc w:val="center"/>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（直播链接二维码）</w:t>
      </w:r>
    </w:p>
    <w:p w:rsidR="00324423" w:rsidRPr="00BC722D" w:rsidRDefault="00324423" w:rsidP="00446A53">
      <w:pPr>
        <w:spacing w:line="600" w:lineRule="exact"/>
        <w:ind w:firstLineChars="200" w:firstLine="640"/>
        <w:rPr>
          <w:rFonts w:ascii="方正仿宋_GBK" w:eastAsia="方正仿宋_GBK" w:hAnsi="Times New Roman"/>
          <w:sz w:val="32"/>
          <w:szCs w:val="32"/>
        </w:rPr>
      </w:pPr>
    </w:p>
    <w:p w:rsidR="00324423" w:rsidRDefault="00324423" w:rsidP="00324423">
      <w:pPr>
        <w:pStyle w:val="p0"/>
        <w:adjustRightInd w:val="0"/>
        <w:spacing w:line="600" w:lineRule="exact"/>
        <w:ind w:firstLineChars="200" w:firstLine="640"/>
        <w:outlineLvl w:val="0"/>
        <w:rPr>
          <w:rFonts w:ascii="Times New Roman" w:eastAsia="方正黑体_GBK" w:hAnsi="Times New Roman" w:cs="Times New Roman"/>
          <w:sz w:val="32"/>
          <w:szCs w:val="32"/>
        </w:rPr>
      </w:pPr>
      <w:r w:rsidRPr="00972D5D">
        <w:rPr>
          <w:rFonts w:ascii="Times New Roman" w:eastAsia="方正黑体_GBK" w:hAnsi="Times New Roman" w:cs="Times New Roman" w:hint="eastAsia"/>
          <w:sz w:val="32"/>
          <w:szCs w:val="32"/>
        </w:rPr>
        <w:t>二</w:t>
      </w:r>
      <w:r w:rsidRPr="00972D5D">
        <w:rPr>
          <w:rFonts w:ascii="Times New Roman" w:eastAsia="方正黑体_GBK" w:hAnsi="Times New Roman" w:cs="Times New Roman"/>
          <w:sz w:val="32"/>
          <w:szCs w:val="32"/>
        </w:rPr>
        <w:t>、</w:t>
      </w:r>
      <w:r>
        <w:rPr>
          <w:rFonts w:ascii="Times New Roman" w:eastAsia="方正黑体_GBK" w:hAnsi="Times New Roman" w:cs="Times New Roman"/>
          <w:sz w:val="32"/>
          <w:szCs w:val="32"/>
        </w:rPr>
        <w:t>活动时间</w:t>
      </w:r>
    </w:p>
    <w:p w:rsidR="00324423" w:rsidRDefault="00324423" w:rsidP="00324423">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t>2021</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hint="eastAsia"/>
          <w:sz w:val="32"/>
          <w:szCs w:val="32"/>
        </w:rPr>
        <w:t>8</w:t>
      </w:r>
      <w:r>
        <w:rPr>
          <w:rFonts w:ascii="Times New Roman" w:eastAsia="方正仿宋_GBK" w:hAnsi="Times New Roman" w:cs="Times New Roman"/>
          <w:sz w:val="32"/>
          <w:szCs w:val="32"/>
        </w:rPr>
        <w:t>日</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9</w:t>
      </w:r>
      <w:r>
        <w:rPr>
          <w:rFonts w:ascii="Times New Roman" w:eastAsia="方正仿宋_GBK" w:hAnsi="Times New Roman" w:cs="Times New Roman"/>
          <w:sz w:val="32"/>
          <w:szCs w:val="32"/>
        </w:rPr>
        <w:t>:1</w:t>
      </w:r>
      <w:r>
        <w:rPr>
          <w:rFonts w:ascii="Times New Roman" w:eastAsia="方正仿宋_GBK" w:hAnsi="Times New Roman" w:cs="Times New Roman" w:hint="eastAsia"/>
          <w:sz w:val="32"/>
          <w:szCs w:val="32"/>
        </w:rPr>
        <w:t>0</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00</w:t>
      </w:r>
    </w:p>
    <w:p w:rsidR="00324423" w:rsidRDefault="00324423" w:rsidP="00324423">
      <w:pPr>
        <w:pStyle w:val="p0"/>
        <w:adjustRightInd w:val="0"/>
        <w:spacing w:line="600" w:lineRule="exact"/>
        <w:ind w:right="240" w:firstLineChars="200" w:firstLine="640"/>
        <w:outlineLvl w:val="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、参</w:t>
      </w:r>
      <w:r>
        <w:rPr>
          <w:rFonts w:ascii="Times New Roman" w:eastAsia="方正黑体_GBK" w:hAnsi="Times New Roman" w:cs="Times New Roman" w:hint="eastAsia"/>
          <w:sz w:val="32"/>
          <w:szCs w:val="32"/>
        </w:rPr>
        <w:t>与</w:t>
      </w:r>
      <w:r>
        <w:rPr>
          <w:rFonts w:ascii="Times New Roman" w:eastAsia="方正黑体_GBK" w:hAnsi="Times New Roman" w:cs="Times New Roman"/>
          <w:sz w:val="32"/>
          <w:szCs w:val="32"/>
        </w:rPr>
        <w:t>人员</w:t>
      </w:r>
    </w:p>
    <w:p w:rsidR="00324423" w:rsidRDefault="007C7827" w:rsidP="00324423">
      <w:pPr>
        <w:pStyle w:val="p0"/>
        <w:adjustRightInd w:val="0"/>
        <w:spacing w:line="600" w:lineRule="exact"/>
        <w:ind w:right="240"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w:t>
      </w:r>
      <w:r w:rsidR="00324423">
        <w:rPr>
          <w:rFonts w:ascii="Times New Roman" w:eastAsia="方正仿宋_GBK" w:hAnsi="Times New Roman" w:cs="Times New Roman"/>
          <w:sz w:val="32"/>
          <w:szCs w:val="32"/>
        </w:rPr>
        <w:t>校</w:t>
      </w:r>
      <w:r w:rsidR="00324423">
        <w:rPr>
          <w:rFonts w:ascii="Times New Roman" w:eastAsia="方正仿宋_GBK" w:hAnsi="Times New Roman" w:cs="Times New Roman" w:hint="eastAsia"/>
          <w:sz w:val="32"/>
          <w:szCs w:val="32"/>
        </w:rPr>
        <w:t>师生（含</w:t>
      </w:r>
      <w:r w:rsidR="00324423">
        <w:rPr>
          <w:rFonts w:ascii="Times New Roman" w:eastAsia="方正仿宋_GBK" w:hAnsi="Times New Roman" w:cs="Times New Roman"/>
          <w:sz w:val="32"/>
          <w:szCs w:val="32"/>
        </w:rPr>
        <w:t>职工</w:t>
      </w:r>
      <w:r w:rsidR="00324423">
        <w:rPr>
          <w:rFonts w:ascii="Times New Roman" w:eastAsia="方正仿宋_GBK" w:hAnsi="Times New Roman" w:cs="Times New Roman" w:hint="eastAsia"/>
          <w:sz w:val="32"/>
          <w:szCs w:val="32"/>
        </w:rPr>
        <w:t>）</w:t>
      </w:r>
    </w:p>
    <w:p w:rsidR="00324423" w:rsidRDefault="00ED76DB" w:rsidP="00324423">
      <w:pPr>
        <w:pStyle w:val="p0"/>
        <w:adjustRightInd w:val="0"/>
        <w:spacing w:line="600" w:lineRule="exact"/>
        <w:ind w:firstLineChars="200" w:firstLine="640"/>
        <w:outlineLvl w:val="0"/>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四</w:t>
      </w:r>
      <w:r w:rsidR="00324423">
        <w:rPr>
          <w:rFonts w:ascii="Times New Roman" w:eastAsia="方正黑体_GBK" w:hAnsi="Times New Roman" w:cs="Times New Roman"/>
          <w:sz w:val="32"/>
          <w:szCs w:val="32"/>
        </w:rPr>
        <w:t>、</w:t>
      </w:r>
      <w:r w:rsidR="00324423">
        <w:rPr>
          <w:rFonts w:ascii="Times New Roman" w:eastAsia="方正黑体_GBK" w:hAnsi="Times New Roman" w:cs="Times New Roman" w:hint="eastAsia"/>
          <w:sz w:val="32"/>
          <w:szCs w:val="32"/>
        </w:rPr>
        <w:t>有关要求</w:t>
      </w:r>
    </w:p>
    <w:p w:rsidR="00324423" w:rsidRDefault="007C7827" w:rsidP="00324423">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各单位</w:t>
      </w:r>
      <w:r w:rsidR="00324423">
        <w:rPr>
          <w:rFonts w:ascii="Times New Roman" w:eastAsia="方正仿宋_GBK" w:hAnsi="Times New Roman" w:cs="Times New Roman" w:hint="eastAsia"/>
          <w:sz w:val="32"/>
          <w:szCs w:val="32"/>
        </w:rPr>
        <w:t>要切实做好</w:t>
      </w:r>
      <w:r w:rsidR="00324423">
        <w:rPr>
          <w:rFonts w:ascii="Times New Roman" w:eastAsia="方正仿宋_GBK" w:hAnsi="Times New Roman" w:cs="Times New Roman"/>
          <w:sz w:val="32"/>
          <w:szCs w:val="32"/>
        </w:rPr>
        <w:t>此次活动的组织工作，</w:t>
      </w:r>
      <w:r w:rsidR="00324423">
        <w:rPr>
          <w:rFonts w:ascii="Times New Roman" w:eastAsia="方正仿宋_GBK" w:hAnsi="Times New Roman" w:cs="Times New Roman" w:hint="eastAsia"/>
          <w:sz w:val="32"/>
          <w:szCs w:val="32"/>
        </w:rPr>
        <w:t>确保全体师生</w:t>
      </w:r>
      <w:r>
        <w:rPr>
          <w:rFonts w:ascii="Times New Roman" w:eastAsia="方正仿宋_GBK" w:hAnsi="Times New Roman" w:cs="Times New Roman" w:hint="eastAsia"/>
          <w:sz w:val="32"/>
          <w:szCs w:val="32"/>
        </w:rPr>
        <w:t>员工</w:t>
      </w:r>
      <w:r w:rsidR="00324423">
        <w:rPr>
          <w:rFonts w:ascii="Times New Roman" w:eastAsia="方正仿宋_GBK" w:hAnsi="Times New Roman" w:cs="Times New Roman"/>
          <w:sz w:val="32"/>
          <w:szCs w:val="32"/>
        </w:rPr>
        <w:t>全程参与本次活动。</w:t>
      </w:r>
      <w:r w:rsidR="00324423" w:rsidRPr="002E0B72">
        <w:rPr>
          <w:rFonts w:ascii="Times New Roman" w:eastAsia="方正仿宋_GBK" w:hAnsi="Times New Roman" w:cs="Times New Roman" w:hint="eastAsia"/>
          <w:sz w:val="32"/>
          <w:szCs w:val="32"/>
        </w:rPr>
        <w:t>如</w:t>
      </w:r>
      <w:r>
        <w:rPr>
          <w:rFonts w:ascii="Times New Roman" w:eastAsia="方正仿宋_GBK" w:hAnsi="Times New Roman" w:cs="Times New Roman" w:hint="eastAsia"/>
          <w:sz w:val="32"/>
          <w:szCs w:val="32"/>
        </w:rPr>
        <w:t>二级学院</w:t>
      </w:r>
      <w:r w:rsidR="00324423" w:rsidRPr="002E0B72">
        <w:rPr>
          <w:rFonts w:ascii="Times New Roman" w:eastAsia="方正仿宋_GBK" w:hAnsi="Times New Roman" w:cs="Times New Roman" w:hint="eastAsia"/>
          <w:sz w:val="32"/>
          <w:szCs w:val="32"/>
        </w:rPr>
        <w:t>遇课程与“反诈课”直播时间冲</w:t>
      </w:r>
      <w:r>
        <w:rPr>
          <w:rFonts w:ascii="Times New Roman" w:eastAsia="方正仿宋_GBK" w:hAnsi="Times New Roman" w:cs="Times New Roman" w:hint="eastAsia"/>
          <w:sz w:val="32"/>
          <w:szCs w:val="32"/>
        </w:rPr>
        <w:t>突，各二级学院</w:t>
      </w:r>
      <w:r w:rsidR="00324423">
        <w:rPr>
          <w:rFonts w:ascii="Times New Roman" w:eastAsia="方正仿宋_GBK" w:hAnsi="Times New Roman" w:cs="Times New Roman" w:hint="eastAsia"/>
          <w:sz w:val="32"/>
          <w:szCs w:val="32"/>
        </w:rPr>
        <w:t>师生可依据课程和时间安排，于本月内通过</w:t>
      </w:r>
      <w:r w:rsidR="00324423">
        <w:rPr>
          <w:rFonts w:ascii="Times New Roman" w:eastAsia="方正仿宋_GBK" w:hAnsi="Times New Roman" w:cs="Times New Roman"/>
          <w:sz w:val="32"/>
          <w:szCs w:val="32"/>
        </w:rPr>
        <w:t>浏览器</w:t>
      </w:r>
      <w:r w:rsidR="00324423">
        <w:rPr>
          <w:rFonts w:ascii="Times New Roman" w:eastAsia="方正仿宋_GBK" w:hAnsi="Times New Roman" w:cs="Times New Roman" w:hint="eastAsia"/>
          <w:sz w:val="32"/>
          <w:szCs w:val="32"/>
        </w:rPr>
        <w:t>或微信</w:t>
      </w:r>
      <w:r w:rsidR="0013010E">
        <w:rPr>
          <w:rFonts w:ascii="Times New Roman" w:eastAsia="方正仿宋_GBK" w:hAnsi="Times New Roman" w:cs="Times New Roman" w:hint="eastAsia"/>
          <w:sz w:val="32"/>
          <w:szCs w:val="32"/>
        </w:rPr>
        <w:t>回看。请各单位于</w:t>
      </w:r>
      <w:r w:rsidR="00E23078">
        <w:rPr>
          <w:rFonts w:ascii="Times New Roman" w:eastAsia="方正仿宋_GBK" w:hAnsi="Times New Roman" w:cs="Times New Roman" w:hint="eastAsia"/>
          <w:sz w:val="32"/>
          <w:szCs w:val="32"/>
        </w:rPr>
        <w:t>12</w:t>
      </w:r>
      <w:r w:rsidR="00E23078">
        <w:rPr>
          <w:rFonts w:ascii="Times New Roman" w:eastAsia="方正仿宋_GBK" w:hAnsi="Times New Roman" w:cs="Times New Roman" w:hint="eastAsia"/>
          <w:sz w:val="32"/>
          <w:szCs w:val="32"/>
        </w:rPr>
        <w:t>月</w:t>
      </w:r>
      <w:r w:rsidR="00F34AA6">
        <w:rPr>
          <w:rFonts w:ascii="Times New Roman" w:eastAsia="方正仿宋_GBK" w:hAnsi="Times New Roman" w:cs="Times New Roman" w:hint="eastAsia"/>
          <w:sz w:val="32"/>
          <w:szCs w:val="32"/>
        </w:rPr>
        <w:t>15</w:t>
      </w:r>
      <w:r w:rsidR="00E23078">
        <w:rPr>
          <w:rFonts w:ascii="Times New Roman" w:eastAsia="方正仿宋_GBK" w:hAnsi="Times New Roman" w:cs="Times New Roman" w:hint="eastAsia"/>
          <w:sz w:val="32"/>
          <w:szCs w:val="32"/>
        </w:rPr>
        <w:t>日前将</w:t>
      </w:r>
      <w:r w:rsidR="00E532DF">
        <w:rPr>
          <w:rFonts w:ascii="Times New Roman" w:eastAsia="方正仿宋_GBK" w:hAnsi="Times New Roman" w:cs="Times New Roman" w:hint="eastAsia"/>
          <w:sz w:val="32"/>
          <w:szCs w:val="32"/>
        </w:rPr>
        <w:t>本次活动开展</w:t>
      </w:r>
      <w:r w:rsidR="00E23078">
        <w:rPr>
          <w:rFonts w:ascii="Times New Roman" w:eastAsia="方正仿宋_GBK" w:hAnsi="Times New Roman" w:cs="Times New Roman" w:hint="eastAsia"/>
          <w:sz w:val="32"/>
          <w:szCs w:val="32"/>
        </w:rPr>
        <w:t>情况统计</w:t>
      </w:r>
      <w:r w:rsidR="00E532DF">
        <w:rPr>
          <w:rFonts w:ascii="Times New Roman" w:eastAsia="方正仿宋_GBK" w:hAnsi="Times New Roman" w:cs="Times New Roman" w:hint="eastAsia"/>
          <w:sz w:val="32"/>
          <w:szCs w:val="32"/>
        </w:rPr>
        <w:t>表</w:t>
      </w:r>
      <w:r w:rsidR="00E23078">
        <w:rPr>
          <w:rFonts w:ascii="Times New Roman" w:eastAsia="方正仿宋_GBK" w:hAnsi="Times New Roman" w:cs="Times New Roman" w:hint="eastAsia"/>
          <w:sz w:val="32"/>
          <w:szCs w:val="32"/>
        </w:rPr>
        <w:t>电子版</w:t>
      </w:r>
      <w:r w:rsidR="00A373D3">
        <w:rPr>
          <w:rFonts w:ascii="Times New Roman" w:eastAsia="方正仿宋_GBK" w:hAnsi="Times New Roman" w:cs="Times New Roman" w:hint="eastAsia"/>
          <w:sz w:val="32"/>
          <w:szCs w:val="32"/>
        </w:rPr>
        <w:t>（附件</w:t>
      </w:r>
      <w:r w:rsidR="0013010E">
        <w:rPr>
          <w:rFonts w:ascii="Times New Roman" w:eastAsia="方正仿宋_GBK" w:hAnsi="Times New Roman" w:cs="Times New Roman" w:hint="eastAsia"/>
          <w:sz w:val="32"/>
          <w:szCs w:val="32"/>
        </w:rPr>
        <w:t>）</w:t>
      </w:r>
      <w:r w:rsidR="00E23078">
        <w:rPr>
          <w:rFonts w:ascii="Times New Roman" w:eastAsia="方正仿宋_GBK" w:hAnsi="Times New Roman" w:cs="Times New Roman" w:hint="eastAsia"/>
          <w:sz w:val="32"/>
          <w:szCs w:val="32"/>
        </w:rPr>
        <w:t>上报安全管理处。</w:t>
      </w:r>
    </w:p>
    <w:p w:rsidR="007C7827" w:rsidRDefault="00E23078" w:rsidP="00324423">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联系人：赵洁</w:t>
      </w:r>
      <w:r>
        <w:rPr>
          <w:rFonts w:ascii="Times New Roman" w:eastAsia="方正仿宋_GBK" w:hAnsi="Times New Roman" w:cs="Times New Roman" w:hint="eastAsia"/>
          <w:sz w:val="32"/>
          <w:szCs w:val="32"/>
        </w:rPr>
        <w:t xml:space="preserve"> 49891978  </w:t>
      </w:r>
      <w:r>
        <w:rPr>
          <w:rFonts w:ascii="Times New Roman" w:eastAsia="方正仿宋_GBK" w:hAnsi="Times New Roman" w:cs="Times New Roman" w:hint="eastAsia"/>
          <w:sz w:val="32"/>
          <w:szCs w:val="32"/>
        </w:rPr>
        <w:t>邮箱：</w:t>
      </w:r>
      <w:hyperlink r:id="rId13" w:history="1">
        <w:r w:rsidRPr="003B4286">
          <w:rPr>
            <w:rStyle w:val="a4"/>
            <w:rFonts w:ascii="Times New Roman" w:eastAsia="方正仿宋_GBK" w:hAnsi="Times New Roman" w:cs="Times New Roman" w:hint="eastAsia"/>
            <w:sz w:val="32"/>
            <w:szCs w:val="32"/>
          </w:rPr>
          <w:t>25064489@qq.com</w:t>
        </w:r>
      </w:hyperlink>
    </w:p>
    <w:p w:rsidR="00E23078" w:rsidRDefault="0064167A" w:rsidP="00324423">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重庆文理学院</w:t>
      </w:r>
    </w:p>
    <w:p w:rsidR="00E23078" w:rsidRPr="00E23078" w:rsidRDefault="00E23078" w:rsidP="00324423">
      <w:pPr>
        <w:pStyle w:val="p0"/>
        <w:adjustRightInd w:val="0"/>
        <w:spacing w:line="600" w:lineRule="exact"/>
        <w:ind w:firstLineChars="200" w:firstLine="640"/>
        <w:outlineLvl w:val="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2021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月</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日</w:t>
      </w:r>
    </w:p>
    <w:p w:rsidR="007C7827" w:rsidRDefault="0013010E" w:rsidP="0013010E">
      <w:pPr>
        <w:ind w:firstLine="465"/>
      </w:pPr>
      <w:r>
        <w:rPr>
          <w:rFonts w:hint="eastAsia"/>
        </w:rPr>
        <w:lastRenderedPageBreak/>
        <w:t>附</w:t>
      </w:r>
      <w:r w:rsidR="00A373D3">
        <w:rPr>
          <w:rFonts w:hint="eastAsia"/>
        </w:rPr>
        <w:t>件</w:t>
      </w:r>
      <w:r>
        <w:rPr>
          <w:rFonts w:hint="eastAsia"/>
        </w:rPr>
        <w:t>：</w:t>
      </w:r>
    </w:p>
    <w:p w:rsidR="00A373D3" w:rsidRDefault="00A373D3" w:rsidP="0013010E">
      <w:pPr>
        <w:ind w:firstLine="465"/>
      </w:pPr>
      <w:r>
        <w:rPr>
          <w:rFonts w:hint="eastAsia"/>
        </w:rPr>
        <w:t xml:space="preserve">     重庆文理学院</w:t>
      </w:r>
      <w:r w:rsidRPr="00A373D3">
        <w:rPr>
          <w:rFonts w:hint="eastAsia"/>
        </w:rPr>
        <w:t>“</w:t>
      </w:r>
      <w:r w:rsidRPr="00A373D3">
        <w:t>全民反诈</w:t>
      </w:r>
      <w:r w:rsidRPr="00A373D3">
        <w:rPr>
          <w:rFonts w:hint="eastAsia"/>
        </w:rPr>
        <w:t>·</w:t>
      </w:r>
      <w:r w:rsidRPr="00A373D3">
        <w:t>守护校园</w:t>
      </w:r>
      <w:r w:rsidRPr="00A373D3">
        <w:rPr>
          <w:rFonts w:hint="eastAsia"/>
        </w:rPr>
        <w:t>”</w:t>
      </w:r>
      <w:r>
        <w:rPr>
          <w:rFonts w:hint="eastAsia"/>
        </w:rPr>
        <w:t>活动开展情况统计表</w:t>
      </w:r>
    </w:p>
    <w:tbl>
      <w:tblPr>
        <w:tblStyle w:val="a5"/>
        <w:tblW w:w="0" w:type="auto"/>
        <w:tblLook w:val="04A0"/>
      </w:tblPr>
      <w:tblGrid>
        <w:gridCol w:w="2130"/>
        <w:gridCol w:w="1035"/>
        <w:gridCol w:w="1095"/>
        <w:gridCol w:w="975"/>
        <w:gridCol w:w="1156"/>
        <w:gridCol w:w="2131"/>
      </w:tblGrid>
      <w:tr w:rsidR="0078453D" w:rsidTr="0078453D">
        <w:trPr>
          <w:trHeight w:val="450"/>
        </w:trPr>
        <w:tc>
          <w:tcPr>
            <w:tcW w:w="2130" w:type="dxa"/>
            <w:vMerge w:val="restart"/>
          </w:tcPr>
          <w:p w:rsidR="0078453D" w:rsidRDefault="0078453D" w:rsidP="0078453D">
            <w:pPr>
              <w:jc w:val="center"/>
            </w:pPr>
            <w:r>
              <w:rPr>
                <w:rFonts w:hint="eastAsia"/>
              </w:rPr>
              <w:t>单位</w:t>
            </w:r>
          </w:p>
        </w:tc>
        <w:tc>
          <w:tcPr>
            <w:tcW w:w="2130" w:type="dxa"/>
            <w:gridSpan w:val="2"/>
            <w:tcBorders>
              <w:bottom w:val="single" w:sz="4" w:space="0" w:color="auto"/>
            </w:tcBorders>
          </w:tcPr>
          <w:p w:rsidR="0078453D" w:rsidRDefault="000823FE" w:rsidP="0078453D">
            <w:pPr>
              <w:jc w:val="center"/>
            </w:pPr>
            <w:r>
              <w:rPr>
                <w:rFonts w:hint="eastAsia"/>
              </w:rPr>
              <w:t>下载APP</w:t>
            </w:r>
            <w:r w:rsidR="00F31642">
              <w:rPr>
                <w:rFonts w:hint="eastAsia"/>
              </w:rPr>
              <w:t>和关注公众</w:t>
            </w:r>
            <w:r w:rsidR="00626168">
              <w:rPr>
                <w:rFonts w:hint="eastAsia"/>
              </w:rPr>
              <w:t>号</w:t>
            </w:r>
            <w:r w:rsidR="0078453D">
              <w:rPr>
                <w:rFonts w:hint="eastAsia"/>
              </w:rPr>
              <w:t>人数</w:t>
            </w:r>
          </w:p>
        </w:tc>
        <w:tc>
          <w:tcPr>
            <w:tcW w:w="2131" w:type="dxa"/>
            <w:gridSpan w:val="2"/>
            <w:tcBorders>
              <w:top w:val="single" w:sz="4" w:space="0" w:color="auto"/>
              <w:bottom w:val="single" w:sz="4" w:space="0" w:color="auto"/>
            </w:tcBorders>
          </w:tcPr>
          <w:p w:rsidR="0078453D" w:rsidRDefault="0078453D" w:rsidP="0078453D">
            <w:pPr>
              <w:jc w:val="center"/>
            </w:pPr>
            <w:r>
              <w:rPr>
                <w:rFonts w:hint="eastAsia"/>
              </w:rPr>
              <w:t>收看</w:t>
            </w:r>
            <w:r w:rsidR="000823FE">
              <w:rPr>
                <w:rFonts w:hint="eastAsia"/>
              </w:rPr>
              <w:t>直播</w:t>
            </w:r>
            <w:r>
              <w:rPr>
                <w:rFonts w:hint="eastAsia"/>
              </w:rPr>
              <w:t>人数</w:t>
            </w:r>
          </w:p>
        </w:tc>
        <w:tc>
          <w:tcPr>
            <w:tcW w:w="2131" w:type="dxa"/>
            <w:vMerge w:val="restart"/>
          </w:tcPr>
          <w:p w:rsidR="0078453D" w:rsidRDefault="0078453D" w:rsidP="0078453D">
            <w:pPr>
              <w:jc w:val="center"/>
            </w:pPr>
            <w:r>
              <w:rPr>
                <w:rFonts w:hint="eastAsia"/>
              </w:rPr>
              <w:t>备注</w:t>
            </w:r>
          </w:p>
        </w:tc>
      </w:tr>
      <w:tr w:rsidR="0078453D" w:rsidTr="0078453D">
        <w:trPr>
          <w:trHeight w:val="165"/>
        </w:trPr>
        <w:tc>
          <w:tcPr>
            <w:tcW w:w="2130" w:type="dxa"/>
            <w:vMerge/>
          </w:tcPr>
          <w:p w:rsidR="0078453D" w:rsidRDefault="0078453D" w:rsidP="0078453D">
            <w:pPr>
              <w:jc w:val="center"/>
            </w:pPr>
          </w:p>
        </w:tc>
        <w:tc>
          <w:tcPr>
            <w:tcW w:w="1035" w:type="dxa"/>
            <w:tcBorders>
              <w:top w:val="single" w:sz="4" w:space="0" w:color="auto"/>
              <w:right w:val="single" w:sz="4" w:space="0" w:color="auto"/>
            </w:tcBorders>
          </w:tcPr>
          <w:p w:rsidR="0078453D" w:rsidRDefault="0078453D" w:rsidP="0078453D">
            <w:pPr>
              <w:jc w:val="center"/>
            </w:pPr>
            <w:r>
              <w:rPr>
                <w:rFonts w:hint="eastAsia"/>
              </w:rPr>
              <w:t>教师</w:t>
            </w:r>
          </w:p>
        </w:tc>
        <w:tc>
          <w:tcPr>
            <w:tcW w:w="1095" w:type="dxa"/>
            <w:tcBorders>
              <w:top w:val="single" w:sz="4" w:space="0" w:color="auto"/>
              <w:left w:val="single" w:sz="4" w:space="0" w:color="auto"/>
            </w:tcBorders>
          </w:tcPr>
          <w:p w:rsidR="0078453D" w:rsidRDefault="0078453D" w:rsidP="0078453D">
            <w:pPr>
              <w:jc w:val="center"/>
            </w:pPr>
            <w:r>
              <w:rPr>
                <w:rFonts w:hint="eastAsia"/>
              </w:rPr>
              <w:t>学生</w:t>
            </w:r>
          </w:p>
        </w:tc>
        <w:tc>
          <w:tcPr>
            <w:tcW w:w="975" w:type="dxa"/>
            <w:tcBorders>
              <w:top w:val="single" w:sz="4" w:space="0" w:color="auto"/>
              <w:right w:val="single" w:sz="4" w:space="0" w:color="auto"/>
            </w:tcBorders>
          </w:tcPr>
          <w:p w:rsidR="0078453D" w:rsidRDefault="0078453D" w:rsidP="0078453D">
            <w:pPr>
              <w:jc w:val="center"/>
            </w:pPr>
            <w:r>
              <w:rPr>
                <w:rFonts w:hint="eastAsia"/>
              </w:rPr>
              <w:t>教师</w:t>
            </w:r>
          </w:p>
        </w:tc>
        <w:tc>
          <w:tcPr>
            <w:tcW w:w="1156" w:type="dxa"/>
            <w:tcBorders>
              <w:top w:val="single" w:sz="4" w:space="0" w:color="auto"/>
              <w:left w:val="single" w:sz="4" w:space="0" w:color="auto"/>
            </w:tcBorders>
          </w:tcPr>
          <w:p w:rsidR="0078453D" w:rsidRDefault="0078453D" w:rsidP="0078453D">
            <w:pPr>
              <w:jc w:val="center"/>
            </w:pPr>
            <w:r>
              <w:rPr>
                <w:rFonts w:hint="eastAsia"/>
              </w:rPr>
              <w:t>学生</w:t>
            </w:r>
          </w:p>
        </w:tc>
        <w:tc>
          <w:tcPr>
            <w:tcW w:w="2131" w:type="dxa"/>
            <w:vMerge/>
          </w:tcPr>
          <w:p w:rsidR="0078453D" w:rsidRDefault="0078453D" w:rsidP="0078453D">
            <w:pPr>
              <w:jc w:val="center"/>
            </w:pPr>
          </w:p>
        </w:tc>
      </w:tr>
      <w:tr w:rsidR="0078453D" w:rsidTr="0078453D">
        <w:tc>
          <w:tcPr>
            <w:tcW w:w="2130" w:type="dxa"/>
          </w:tcPr>
          <w:p w:rsidR="0078453D" w:rsidRDefault="0078453D" w:rsidP="0078453D">
            <w:pPr>
              <w:jc w:val="center"/>
            </w:pPr>
          </w:p>
        </w:tc>
        <w:tc>
          <w:tcPr>
            <w:tcW w:w="1035" w:type="dxa"/>
            <w:tcBorders>
              <w:right w:val="single" w:sz="4" w:space="0" w:color="auto"/>
            </w:tcBorders>
          </w:tcPr>
          <w:p w:rsidR="0078453D" w:rsidRDefault="0078453D" w:rsidP="0078453D">
            <w:pPr>
              <w:jc w:val="center"/>
            </w:pPr>
          </w:p>
        </w:tc>
        <w:tc>
          <w:tcPr>
            <w:tcW w:w="1095" w:type="dxa"/>
            <w:tcBorders>
              <w:left w:val="single" w:sz="4" w:space="0" w:color="auto"/>
            </w:tcBorders>
          </w:tcPr>
          <w:p w:rsidR="0078453D" w:rsidRDefault="0078453D" w:rsidP="0078453D">
            <w:pPr>
              <w:jc w:val="center"/>
            </w:pPr>
          </w:p>
        </w:tc>
        <w:tc>
          <w:tcPr>
            <w:tcW w:w="975" w:type="dxa"/>
            <w:tcBorders>
              <w:right w:val="single" w:sz="4" w:space="0" w:color="auto"/>
            </w:tcBorders>
          </w:tcPr>
          <w:p w:rsidR="0078453D" w:rsidRDefault="0078453D" w:rsidP="0078453D">
            <w:pPr>
              <w:jc w:val="center"/>
            </w:pPr>
          </w:p>
        </w:tc>
        <w:tc>
          <w:tcPr>
            <w:tcW w:w="1156" w:type="dxa"/>
            <w:tcBorders>
              <w:left w:val="single" w:sz="4" w:space="0" w:color="auto"/>
            </w:tcBorders>
          </w:tcPr>
          <w:p w:rsidR="0078453D" w:rsidRDefault="0078453D" w:rsidP="0078453D">
            <w:pPr>
              <w:jc w:val="center"/>
            </w:pPr>
          </w:p>
        </w:tc>
        <w:tc>
          <w:tcPr>
            <w:tcW w:w="2131" w:type="dxa"/>
          </w:tcPr>
          <w:p w:rsidR="0078453D" w:rsidRDefault="0078453D" w:rsidP="0078453D">
            <w:pPr>
              <w:jc w:val="center"/>
            </w:pPr>
          </w:p>
        </w:tc>
      </w:tr>
      <w:tr w:rsidR="0078453D" w:rsidTr="0078453D">
        <w:tc>
          <w:tcPr>
            <w:tcW w:w="2130" w:type="dxa"/>
          </w:tcPr>
          <w:p w:rsidR="0078453D" w:rsidRDefault="0078453D" w:rsidP="0078453D">
            <w:pPr>
              <w:jc w:val="center"/>
            </w:pPr>
          </w:p>
        </w:tc>
        <w:tc>
          <w:tcPr>
            <w:tcW w:w="1035" w:type="dxa"/>
            <w:tcBorders>
              <w:right w:val="single" w:sz="4" w:space="0" w:color="auto"/>
            </w:tcBorders>
          </w:tcPr>
          <w:p w:rsidR="0078453D" w:rsidRDefault="0078453D" w:rsidP="0078453D">
            <w:pPr>
              <w:jc w:val="center"/>
            </w:pPr>
          </w:p>
        </w:tc>
        <w:tc>
          <w:tcPr>
            <w:tcW w:w="1095" w:type="dxa"/>
            <w:tcBorders>
              <w:left w:val="single" w:sz="4" w:space="0" w:color="auto"/>
            </w:tcBorders>
          </w:tcPr>
          <w:p w:rsidR="0078453D" w:rsidRDefault="0078453D" w:rsidP="0078453D">
            <w:pPr>
              <w:jc w:val="center"/>
            </w:pPr>
          </w:p>
        </w:tc>
        <w:tc>
          <w:tcPr>
            <w:tcW w:w="975" w:type="dxa"/>
            <w:tcBorders>
              <w:right w:val="single" w:sz="4" w:space="0" w:color="auto"/>
            </w:tcBorders>
          </w:tcPr>
          <w:p w:rsidR="0078453D" w:rsidRDefault="0078453D" w:rsidP="0078453D">
            <w:pPr>
              <w:jc w:val="center"/>
            </w:pPr>
          </w:p>
        </w:tc>
        <w:tc>
          <w:tcPr>
            <w:tcW w:w="1156" w:type="dxa"/>
            <w:tcBorders>
              <w:left w:val="single" w:sz="4" w:space="0" w:color="auto"/>
            </w:tcBorders>
          </w:tcPr>
          <w:p w:rsidR="0078453D" w:rsidRDefault="0078453D" w:rsidP="0078453D">
            <w:pPr>
              <w:jc w:val="center"/>
            </w:pPr>
          </w:p>
        </w:tc>
        <w:tc>
          <w:tcPr>
            <w:tcW w:w="2131" w:type="dxa"/>
          </w:tcPr>
          <w:p w:rsidR="0078453D" w:rsidRDefault="0078453D" w:rsidP="0078453D">
            <w:pPr>
              <w:jc w:val="center"/>
            </w:pPr>
          </w:p>
        </w:tc>
      </w:tr>
    </w:tbl>
    <w:p w:rsidR="0013010E" w:rsidRPr="007C7827" w:rsidRDefault="0078453D" w:rsidP="0013010E">
      <w:pPr>
        <w:ind w:firstLine="465"/>
      </w:pPr>
      <w:r>
        <w:rPr>
          <w:rFonts w:hint="eastAsia"/>
        </w:rPr>
        <w:t xml:space="preserve">                                      填报时间：     年    月  日</w:t>
      </w:r>
    </w:p>
    <w:sectPr w:rsidR="0013010E" w:rsidRPr="007C7827" w:rsidSect="00F20AEF">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7BD" w:rsidRDefault="001947BD" w:rsidP="001859F4">
      <w:r>
        <w:separator/>
      </w:r>
    </w:p>
  </w:endnote>
  <w:endnote w:type="continuationSeparator" w:id="1">
    <w:p w:rsidR="001947BD" w:rsidRDefault="001947BD" w:rsidP="00185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方正小标宋_GBK">
    <w:altName w:val="Microsoft YaHei UI"/>
    <w:panose1 w:val="03000509000000000000"/>
    <w:charset w:val="86"/>
    <w:family w:val="script"/>
    <w:pitch w:val="fixed"/>
    <w:sig w:usb0="00000001" w:usb1="080E0000" w:usb2="00000010" w:usb3="00000000" w:csb0="00040000" w:csb1="00000000"/>
  </w:font>
  <w:font w:name="方正仿宋_GBK">
    <w:altName w:val="Microsoft YaHei UI"/>
    <w:panose1 w:val="03000509000000000000"/>
    <w:charset w:val="86"/>
    <w:family w:val="script"/>
    <w:pitch w:val="fixed"/>
    <w:sig w:usb0="00000001" w:usb1="080E0000" w:usb2="00000010" w:usb3="00000000" w:csb0="00040000" w:csb1="00000000"/>
  </w:font>
  <w:font w:name="方正黑体_GBK">
    <w:altName w:val="Microsoft YaHei UI"/>
    <w:panose1 w:val="03000509000000000000"/>
    <w:charset w:val="86"/>
    <w:family w:val="script"/>
    <w:pitch w:val="fixed"/>
    <w:sig w:usb0="00000001" w:usb1="080E0000" w:usb2="00000010" w:usb3="00000000" w:csb0="00040000" w:csb1="00000000"/>
  </w:font>
  <w:font w:name="方正楷体_GBK">
    <w:altName w:val="Microsoft YaHei UI"/>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7BD" w:rsidRDefault="001947BD" w:rsidP="001859F4">
      <w:r>
        <w:separator/>
      </w:r>
    </w:p>
  </w:footnote>
  <w:footnote w:type="continuationSeparator" w:id="1">
    <w:p w:rsidR="001947BD" w:rsidRDefault="001947BD" w:rsidP="001859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4423"/>
    <w:rsid w:val="00013491"/>
    <w:rsid w:val="00016C0A"/>
    <w:rsid w:val="000247DD"/>
    <w:rsid w:val="0002697B"/>
    <w:rsid w:val="0003338E"/>
    <w:rsid w:val="00046A47"/>
    <w:rsid w:val="00052C40"/>
    <w:rsid w:val="000714DF"/>
    <w:rsid w:val="0007562C"/>
    <w:rsid w:val="000774EF"/>
    <w:rsid w:val="00077633"/>
    <w:rsid w:val="000823FE"/>
    <w:rsid w:val="00090598"/>
    <w:rsid w:val="000945BD"/>
    <w:rsid w:val="000A6749"/>
    <w:rsid w:val="000E1FB7"/>
    <w:rsid w:val="000E6AB0"/>
    <w:rsid w:val="000F4B06"/>
    <w:rsid w:val="0013010E"/>
    <w:rsid w:val="00140FB8"/>
    <w:rsid w:val="00142E02"/>
    <w:rsid w:val="00146CD0"/>
    <w:rsid w:val="00147B3D"/>
    <w:rsid w:val="0015352A"/>
    <w:rsid w:val="001573EF"/>
    <w:rsid w:val="00157956"/>
    <w:rsid w:val="001607B2"/>
    <w:rsid w:val="00161207"/>
    <w:rsid w:val="00167DD1"/>
    <w:rsid w:val="00177F56"/>
    <w:rsid w:val="001817BB"/>
    <w:rsid w:val="001859F4"/>
    <w:rsid w:val="001947BD"/>
    <w:rsid w:val="001A1AB1"/>
    <w:rsid w:val="001A22B9"/>
    <w:rsid w:val="001A3CEE"/>
    <w:rsid w:val="001A5406"/>
    <w:rsid w:val="001B1459"/>
    <w:rsid w:val="001B1E02"/>
    <w:rsid w:val="001B4851"/>
    <w:rsid w:val="001B5D99"/>
    <w:rsid w:val="001D1D2C"/>
    <w:rsid w:val="001E47E9"/>
    <w:rsid w:val="001F596B"/>
    <w:rsid w:val="00212F01"/>
    <w:rsid w:val="002368A9"/>
    <w:rsid w:val="00244AED"/>
    <w:rsid w:val="00253ED2"/>
    <w:rsid w:val="00255D6A"/>
    <w:rsid w:val="00272C11"/>
    <w:rsid w:val="00280E1E"/>
    <w:rsid w:val="002918DF"/>
    <w:rsid w:val="002A37A7"/>
    <w:rsid w:val="002B6E94"/>
    <w:rsid w:val="002C45D6"/>
    <w:rsid w:val="002C7898"/>
    <w:rsid w:val="002E76B8"/>
    <w:rsid w:val="002F1C94"/>
    <w:rsid w:val="002F24B9"/>
    <w:rsid w:val="0031100A"/>
    <w:rsid w:val="00313D4C"/>
    <w:rsid w:val="00324423"/>
    <w:rsid w:val="00330CC6"/>
    <w:rsid w:val="00333482"/>
    <w:rsid w:val="0033510A"/>
    <w:rsid w:val="00351866"/>
    <w:rsid w:val="003622DE"/>
    <w:rsid w:val="00363250"/>
    <w:rsid w:val="003638A3"/>
    <w:rsid w:val="003720ED"/>
    <w:rsid w:val="0039644D"/>
    <w:rsid w:val="003A624D"/>
    <w:rsid w:val="003A7775"/>
    <w:rsid w:val="003B30EB"/>
    <w:rsid w:val="003C138D"/>
    <w:rsid w:val="003C52CC"/>
    <w:rsid w:val="003D12C5"/>
    <w:rsid w:val="003F277C"/>
    <w:rsid w:val="00402844"/>
    <w:rsid w:val="0041691D"/>
    <w:rsid w:val="00420337"/>
    <w:rsid w:val="00434F4C"/>
    <w:rsid w:val="00446A53"/>
    <w:rsid w:val="004476B6"/>
    <w:rsid w:val="0045007F"/>
    <w:rsid w:val="00457AC4"/>
    <w:rsid w:val="00480594"/>
    <w:rsid w:val="004A4B4E"/>
    <w:rsid w:val="004C74F3"/>
    <w:rsid w:val="004D186B"/>
    <w:rsid w:val="004D2B50"/>
    <w:rsid w:val="004E0089"/>
    <w:rsid w:val="004E13BC"/>
    <w:rsid w:val="004E3BD8"/>
    <w:rsid w:val="00504490"/>
    <w:rsid w:val="00511106"/>
    <w:rsid w:val="005130AE"/>
    <w:rsid w:val="00515958"/>
    <w:rsid w:val="00521ED3"/>
    <w:rsid w:val="005225B4"/>
    <w:rsid w:val="00522704"/>
    <w:rsid w:val="005317FB"/>
    <w:rsid w:val="00536DE5"/>
    <w:rsid w:val="005370F1"/>
    <w:rsid w:val="00544DE5"/>
    <w:rsid w:val="0055154B"/>
    <w:rsid w:val="005560E2"/>
    <w:rsid w:val="00562064"/>
    <w:rsid w:val="00567297"/>
    <w:rsid w:val="005726EB"/>
    <w:rsid w:val="00576185"/>
    <w:rsid w:val="00582913"/>
    <w:rsid w:val="005835DD"/>
    <w:rsid w:val="005904D9"/>
    <w:rsid w:val="00592A45"/>
    <w:rsid w:val="00592D8B"/>
    <w:rsid w:val="005A323F"/>
    <w:rsid w:val="005A46C4"/>
    <w:rsid w:val="005B5309"/>
    <w:rsid w:val="005C069B"/>
    <w:rsid w:val="005C3999"/>
    <w:rsid w:val="005C5ED3"/>
    <w:rsid w:val="005D4B48"/>
    <w:rsid w:val="005D4CE0"/>
    <w:rsid w:val="005D708B"/>
    <w:rsid w:val="005E5E40"/>
    <w:rsid w:val="005F4F1D"/>
    <w:rsid w:val="00601BEF"/>
    <w:rsid w:val="006021AF"/>
    <w:rsid w:val="00603602"/>
    <w:rsid w:val="00607D4F"/>
    <w:rsid w:val="00613744"/>
    <w:rsid w:val="00615F30"/>
    <w:rsid w:val="00621B84"/>
    <w:rsid w:val="00626168"/>
    <w:rsid w:val="0064167A"/>
    <w:rsid w:val="00670007"/>
    <w:rsid w:val="0067784E"/>
    <w:rsid w:val="00677A4D"/>
    <w:rsid w:val="006850E6"/>
    <w:rsid w:val="00687217"/>
    <w:rsid w:val="0069528B"/>
    <w:rsid w:val="006B7D7A"/>
    <w:rsid w:val="006C1F34"/>
    <w:rsid w:val="006C6E94"/>
    <w:rsid w:val="006E6BB7"/>
    <w:rsid w:val="006F358B"/>
    <w:rsid w:val="007004A0"/>
    <w:rsid w:val="0070169B"/>
    <w:rsid w:val="007018CA"/>
    <w:rsid w:val="00713201"/>
    <w:rsid w:val="00715A29"/>
    <w:rsid w:val="00735CD1"/>
    <w:rsid w:val="00743CD9"/>
    <w:rsid w:val="007452D9"/>
    <w:rsid w:val="007459F3"/>
    <w:rsid w:val="00751E8C"/>
    <w:rsid w:val="007546DF"/>
    <w:rsid w:val="00756AAA"/>
    <w:rsid w:val="0076548A"/>
    <w:rsid w:val="00765B4E"/>
    <w:rsid w:val="00771328"/>
    <w:rsid w:val="0078453D"/>
    <w:rsid w:val="00786BDA"/>
    <w:rsid w:val="0079135D"/>
    <w:rsid w:val="007C7827"/>
    <w:rsid w:val="007D11D4"/>
    <w:rsid w:val="007E6963"/>
    <w:rsid w:val="007F1C49"/>
    <w:rsid w:val="007F240E"/>
    <w:rsid w:val="008044FF"/>
    <w:rsid w:val="00841988"/>
    <w:rsid w:val="008605EA"/>
    <w:rsid w:val="00865A69"/>
    <w:rsid w:val="0086646B"/>
    <w:rsid w:val="00872F6B"/>
    <w:rsid w:val="008766ED"/>
    <w:rsid w:val="008843CB"/>
    <w:rsid w:val="00886AE2"/>
    <w:rsid w:val="0089775D"/>
    <w:rsid w:val="008B1D4C"/>
    <w:rsid w:val="008B53C2"/>
    <w:rsid w:val="008B6553"/>
    <w:rsid w:val="008C6581"/>
    <w:rsid w:val="008D1137"/>
    <w:rsid w:val="008E0441"/>
    <w:rsid w:val="008E351C"/>
    <w:rsid w:val="008E3A46"/>
    <w:rsid w:val="008E5849"/>
    <w:rsid w:val="008E6755"/>
    <w:rsid w:val="00901925"/>
    <w:rsid w:val="009153FF"/>
    <w:rsid w:val="00920FFC"/>
    <w:rsid w:val="00936900"/>
    <w:rsid w:val="0093716B"/>
    <w:rsid w:val="00941E2B"/>
    <w:rsid w:val="0095106A"/>
    <w:rsid w:val="00964032"/>
    <w:rsid w:val="009645AA"/>
    <w:rsid w:val="009651F7"/>
    <w:rsid w:val="0097120F"/>
    <w:rsid w:val="0097276F"/>
    <w:rsid w:val="00980DF3"/>
    <w:rsid w:val="00991D49"/>
    <w:rsid w:val="009B49AD"/>
    <w:rsid w:val="009C1598"/>
    <w:rsid w:val="009D14F2"/>
    <w:rsid w:val="009E53DB"/>
    <w:rsid w:val="009F315E"/>
    <w:rsid w:val="009F3E78"/>
    <w:rsid w:val="00A07A76"/>
    <w:rsid w:val="00A1049D"/>
    <w:rsid w:val="00A146E8"/>
    <w:rsid w:val="00A373D3"/>
    <w:rsid w:val="00A4400A"/>
    <w:rsid w:val="00A441F4"/>
    <w:rsid w:val="00A44904"/>
    <w:rsid w:val="00A46A96"/>
    <w:rsid w:val="00A50524"/>
    <w:rsid w:val="00A5303E"/>
    <w:rsid w:val="00A73DD7"/>
    <w:rsid w:val="00A800F8"/>
    <w:rsid w:val="00A839C6"/>
    <w:rsid w:val="00A91E87"/>
    <w:rsid w:val="00A962B8"/>
    <w:rsid w:val="00AB20D5"/>
    <w:rsid w:val="00AB243E"/>
    <w:rsid w:val="00AB2684"/>
    <w:rsid w:val="00AB3239"/>
    <w:rsid w:val="00AB4495"/>
    <w:rsid w:val="00AD60E9"/>
    <w:rsid w:val="00AE3AA5"/>
    <w:rsid w:val="00B25CB2"/>
    <w:rsid w:val="00B31F81"/>
    <w:rsid w:val="00B34FB6"/>
    <w:rsid w:val="00B5024E"/>
    <w:rsid w:val="00B51586"/>
    <w:rsid w:val="00B547A8"/>
    <w:rsid w:val="00B57028"/>
    <w:rsid w:val="00B57529"/>
    <w:rsid w:val="00B65296"/>
    <w:rsid w:val="00B677FC"/>
    <w:rsid w:val="00B82B35"/>
    <w:rsid w:val="00B83560"/>
    <w:rsid w:val="00B84E73"/>
    <w:rsid w:val="00B87F27"/>
    <w:rsid w:val="00B92F4A"/>
    <w:rsid w:val="00B9502D"/>
    <w:rsid w:val="00BA048A"/>
    <w:rsid w:val="00BA25DE"/>
    <w:rsid w:val="00BA3048"/>
    <w:rsid w:val="00BA43B9"/>
    <w:rsid w:val="00BB33B6"/>
    <w:rsid w:val="00BB4747"/>
    <w:rsid w:val="00BC1966"/>
    <w:rsid w:val="00BC4462"/>
    <w:rsid w:val="00BD009A"/>
    <w:rsid w:val="00BD3CA6"/>
    <w:rsid w:val="00BD7784"/>
    <w:rsid w:val="00BD7B0C"/>
    <w:rsid w:val="00BF07CD"/>
    <w:rsid w:val="00BF51B0"/>
    <w:rsid w:val="00C01347"/>
    <w:rsid w:val="00C02E82"/>
    <w:rsid w:val="00C12F99"/>
    <w:rsid w:val="00C242A8"/>
    <w:rsid w:val="00C337CC"/>
    <w:rsid w:val="00C5231A"/>
    <w:rsid w:val="00C55E60"/>
    <w:rsid w:val="00C567C6"/>
    <w:rsid w:val="00C67169"/>
    <w:rsid w:val="00C733E8"/>
    <w:rsid w:val="00C740EF"/>
    <w:rsid w:val="00C74E4D"/>
    <w:rsid w:val="00C83B8E"/>
    <w:rsid w:val="00C911FE"/>
    <w:rsid w:val="00CB2509"/>
    <w:rsid w:val="00CB6667"/>
    <w:rsid w:val="00CB7AEB"/>
    <w:rsid w:val="00CD03E1"/>
    <w:rsid w:val="00CE4456"/>
    <w:rsid w:val="00CE5E2F"/>
    <w:rsid w:val="00D01E4D"/>
    <w:rsid w:val="00D025B3"/>
    <w:rsid w:val="00D062D0"/>
    <w:rsid w:val="00D1570D"/>
    <w:rsid w:val="00D1588B"/>
    <w:rsid w:val="00D207A5"/>
    <w:rsid w:val="00D24277"/>
    <w:rsid w:val="00D31E67"/>
    <w:rsid w:val="00D33289"/>
    <w:rsid w:val="00D34E4C"/>
    <w:rsid w:val="00D4658D"/>
    <w:rsid w:val="00D50B51"/>
    <w:rsid w:val="00D511AE"/>
    <w:rsid w:val="00D71638"/>
    <w:rsid w:val="00D80151"/>
    <w:rsid w:val="00DA14D0"/>
    <w:rsid w:val="00DA34E1"/>
    <w:rsid w:val="00DA6A68"/>
    <w:rsid w:val="00DB0163"/>
    <w:rsid w:val="00DF376D"/>
    <w:rsid w:val="00DF7CE2"/>
    <w:rsid w:val="00E03DA9"/>
    <w:rsid w:val="00E14E9F"/>
    <w:rsid w:val="00E23078"/>
    <w:rsid w:val="00E334DF"/>
    <w:rsid w:val="00E43A30"/>
    <w:rsid w:val="00E4509A"/>
    <w:rsid w:val="00E532DF"/>
    <w:rsid w:val="00E67E27"/>
    <w:rsid w:val="00E738E7"/>
    <w:rsid w:val="00E75984"/>
    <w:rsid w:val="00E8108E"/>
    <w:rsid w:val="00E93886"/>
    <w:rsid w:val="00EA7D25"/>
    <w:rsid w:val="00EB66A4"/>
    <w:rsid w:val="00EC46B6"/>
    <w:rsid w:val="00EC48CE"/>
    <w:rsid w:val="00ED2990"/>
    <w:rsid w:val="00ED76DB"/>
    <w:rsid w:val="00EF588F"/>
    <w:rsid w:val="00F02158"/>
    <w:rsid w:val="00F20AEF"/>
    <w:rsid w:val="00F27B31"/>
    <w:rsid w:val="00F306DF"/>
    <w:rsid w:val="00F31642"/>
    <w:rsid w:val="00F34AA6"/>
    <w:rsid w:val="00F43E6B"/>
    <w:rsid w:val="00F450D3"/>
    <w:rsid w:val="00F47C8A"/>
    <w:rsid w:val="00F53BD0"/>
    <w:rsid w:val="00F6711A"/>
    <w:rsid w:val="00F80041"/>
    <w:rsid w:val="00F80298"/>
    <w:rsid w:val="00F961F9"/>
    <w:rsid w:val="00FA05BB"/>
    <w:rsid w:val="00FA1C28"/>
    <w:rsid w:val="00FB15D0"/>
    <w:rsid w:val="00FC1D6F"/>
    <w:rsid w:val="00FC3E0F"/>
    <w:rsid w:val="00FD259D"/>
    <w:rsid w:val="00FE6C1D"/>
    <w:rsid w:val="00FE6C97"/>
    <w:rsid w:val="00FE7C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423"/>
    <w:pPr>
      <w:widowControl w:val="0"/>
      <w:jc w:val="both"/>
    </w:pPr>
    <w:rPr>
      <w:rFonts w:ascii="等线" w:eastAsia="等线" w:hAnsi="等线"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24423"/>
    <w:pPr>
      <w:widowControl/>
      <w:spacing w:before="100" w:beforeAutospacing="1" w:after="100" w:afterAutospacing="1" w:line="300" w:lineRule="atLeast"/>
      <w:jc w:val="left"/>
    </w:pPr>
    <w:rPr>
      <w:rFonts w:ascii="宋体" w:eastAsia="宋体" w:hAnsi="宋体" w:cs="宋体"/>
      <w:color w:val="333333"/>
      <w:kern w:val="0"/>
      <w:sz w:val="18"/>
      <w:szCs w:val="18"/>
    </w:rPr>
  </w:style>
  <w:style w:type="paragraph" w:customStyle="1" w:styleId="p0">
    <w:name w:val="p0"/>
    <w:basedOn w:val="a"/>
    <w:qFormat/>
    <w:rsid w:val="00324423"/>
    <w:pPr>
      <w:widowControl/>
      <w:jc w:val="left"/>
    </w:pPr>
    <w:rPr>
      <w:rFonts w:ascii="宋体" w:eastAsia="宋体" w:hAnsi="宋体" w:cs="宋体"/>
      <w:kern w:val="0"/>
      <w:szCs w:val="21"/>
    </w:rPr>
  </w:style>
  <w:style w:type="character" w:styleId="a4">
    <w:name w:val="Hyperlink"/>
    <w:basedOn w:val="a0"/>
    <w:uiPriority w:val="99"/>
    <w:unhideWhenUsed/>
    <w:rsid w:val="00E23078"/>
    <w:rPr>
      <w:color w:val="0000FF" w:themeColor="hyperlink"/>
      <w:u w:val="single"/>
    </w:rPr>
  </w:style>
  <w:style w:type="table" w:styleId="a5">
    <w:name w:val="Table Grid"/>
    <w:basedOn w:val="a1"/>
    <w:uiPriority w:val="59"/>
    <w:rsid w:val="0013010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Char"/>
    <w:uiPriority w:val="99"/>
    <w:semiHidden/>
    <w:unhideWhenUsed/>
    <w:rsid w:val="001859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1859F4"/>
    <w:rPr>
      <w:rFonts w:ascii="等线" w:eastAsia="等线" w:hAnsi="等线" w:cs="Times New Roman"/>
      <w:sz w:val="18"/>
      <w:szCs w:val="18"/>
    </w:rPr>
  </w:style>
  <w:style w:type="paragraph" w:styleId="a7">
    <w:name w:val="footer"/>
    <w:basedOn w:val="a"/>
    <w:link w:val="Char0"/>
    <w:uiPriority w:val="99"/>
    <w:semiHidden/>
    <w:unhideWhenUsed/>
    <w:rsid w:val="001859F4"/>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1859F4"/>
    <w:rPr>
      <w:rFonts w:ascii="等线" w:eastAsia="等线" w:hAnsi="等线" w:cs="Times New Roman"/>
      <w:sz w:val="18"/>
      <w:szCs w:val="18"/>
    </w:rPr>
  </w:style>
  <w:style w:type="paragraph" w:styleId="a8">
    <w:name w:val="Balloon Text"/>
    <w:basedOn w:val="a"/>
    <w:link w:val="Char1"/>
    <w:uiPriority w:val="99"/>
    <w:semiHidden/>
    <w:unhideWhenUsed/>
    <w:rsid w:val="002C7898"/>
    <w:rPr>
      <w:sz w:val="18"/>
      <w:szCs w:val="18"/>
    </w:rPr>
  </w:style>
  <w:style w:type="character" w:customStyle="1" w:styleId="Char1">
    <w:name w:val="批注框文本 Char"/>
    <w:basedOn w:val="a0"/>
    <w:link w:val="a8"/>
    <w:uiPriority w:val="99"/>
    <w:semiHidden/>
    <w:rsid w:val="002C7898"/>
    <w:rPr>
      <w:rFonts w:ascii="等线" w:eastAsia="等线" w:hAnsi="等线"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25064489@qq.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168</Words>
  <Characters>963</Characters>
  <Application>Microsoft Office Word</Application>
  <DocSecurity>0</DocSecurity>
  <Lines>8</Lines>
  <Paragraphs>2</Paragraphs>
  <ScaleCrop>false</ScaleCrop>
  <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21</cp:revision>
  <dcterms:created xsi:type="dcterms:W3CDTF">2021-12-08T03:01:00Z</dcterms:created>
  <dcterms:modified xsi:type="dcterms:W3CDTF">2021-12-08T08:44:00Z</dcterms:modified>
</cp:coreProperties>
</file>