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爱国心•报国情•强国志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</w:rPr>
        <w:t>征文作品汇总表</w:t>
      </w:r>
    </w:p>
    <w:p>
      <w:pPr>
        <w:snapToGrid w:val="0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推荐</w:t>
      </w:r>
      <w:r>
        <w:rPr>
          <w:rFonts w:hint="eastAsia" w:ascii="方正小标宋简体" w:eastAsia="方正小标宋简体"/>
          <w:sz w:val="24"/>
          <w:szCs w:val="24"/>
        </w:rPr>
        <w:t>单位</w:t>
      </w:r>
      <w:bookmarkStart w:id="0" w:name="_GoBack"/>
      <w:bookmarkEnd w:id="0"/>
      <w:r>
        <w:rPr>
          <w:rFonts w:hint="eastAsia" w:ascii="方正小标宋简体" w:eastAsia="方正小标宋简体"/>
          <w:sz w:val="24"/>
          <w:szCs w:val="24"/>
        </w:rPr>
        <w:t>：</w:t>
      </w:r>
    </w:p>
    <w:tbl>
      <w:tblPr>
        <w:tblStyle w:val="3"/>
        <w:tblW w:w="14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403"/>
        <w:gridCol w:w="1266"/>
        <w:gridCol w:w="2650"/>
        <w:gridCol w:w="2017"/>
        <w:gridCol w:w="19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文章名称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 者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所在专业班级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单位联系人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联系方式（手机/邮箱）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**专业20**级**班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……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</w:tbl>
    <w:p>
      <w:pPr/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2020-08-28T21:41:00Z</dcterms:created>
  <dc:creator>ZHY</dc:creator>
  <cp:lastModifiedBy>郑慧颖的iPhone</cp:lastModifiedBy>
  <dcterms:modified xsi:type="dcterms:W3CDTF">2020-08-31T17:30:43Z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