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0B" w:rsidRDefault="00D275A4" w:rsidP="00D275A4">
      <w:pPr>
        <w:jc w:val="center"/>
        <w:rPr>
          <w:b/>
          <w:sz w:val="32"/>
          <w:szCs w:val="32"/>
        </w:rPr>
      </w:pPr>
      <w:r w:rsidRPr="00AF5C4F">
        <w:rPr>
          <w:b/>
          <w:sz w:val="32"/>
          <w:szCs w:val="32"/>
        </w:rPr>
        <w:t>选题范围</w:t>
      </w:r>
    </w:p>
    <w:p w:rsidR="00AF5C4F" w:rsidRPr="00AF5C4F" w:rsidRDefault="00AF5C4F" w:rsidP="00D275A4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 w:rsidR="00D275A4" w:rsidRPr="00AF5C4F" w:rsidRDefault="00D275A4">
      <w:pPr>
        <w:rPr>
          <w:rFonts w:hint="eastAsia"/>
          <w:sz w:val="30"/>
          <w:szCs w:val="30"/>
        </w:rPr>
      </w:pPr>
      <w:r w:rsidRPr="00AF5C4F">
        <w:rPr>
          <w:sz w:val="30"/>
          <w:szCs w:val="30"/>
        </w:rPr>
        <w:t xml:space="preserve">1. </w:t>
      </w:r>
      <w:r w:rsidRPr="00AF5C4F">
        <w:rPr>
          <w:sz w:val="30"/>
          <w:szCs w:val="30"/>
        </w:rPr>
        <w:t>青年线上和线下社交特点分析和差异性研究</w:t>
      </w:r>
      <w:r w:rsidRPr="00AF5C4F">
        <w:rPr>
          <w:sz w:val="30"/>
          <w:szCs w:val="30"/>
        </w:rPr>
        <w:br/>
        <w:t xml:space="preserve">2. </w:t>
      </w:r>
      <w:r w:rsidRPr="00AF5C4F">
        <w:rPr>
          <w:sz w:val="30"/>
          <w:szCs w:val="30"/>
        </w:rPr>
        <w:t>青年电商助力乡村产业高质量发展的实践探索和路径研究</w:t>
      </w:r>
      <w:r w:rsidRPr="00AF5C4F">
        <w:rPr>
          <w:sz w:val="30"/>
          <w:szCs w:val="30"/>
        </w:rPr>
        <w:br/>
        <w:t xml:space="preserve">3. </w:t>
      </w:r>
      <w:r w:rsidRPr="00AF5C4F">
        <w:rPr>
          <w:sz w:val="30"/>
          <w:szCs w:val="30"/>
        </w:rPr>
        <w:t>不同行业领域吸纳青年就业情况专题研究</w:t>
      </w:r>
      <w:r w:rsidRPr="00AF5C4F">
        <w:rPr>
          <w:sz w:val="30"/>
          <w:szCs w:val="30"/>
        </w:rPr>
        <w:br/>
        <w:t xml:space="preserve">4. </w:t>
      </w:r>
      <w:r w:rsidRPr="00AF5C4F">
        <w:rPr>
          <w:sz w:val="30"/>
          <w:szCs w:val="30"/>
        </w:rPr>
        <w:t>当前中学生思想政治现状及行为表现研究</w:t>
      </w:r>
      <w:r w:rsidRPr="00AF5C4F">
        <w:rPr>
          <w:sz w:val="30"/>
          <w:szCs w:val="30"/>
        </w:rPr>
        <w:br/>
        <w:t xml:space="preserve">5. </w:t>
      </w:r>
      <w:r w:rsidRPr="00AF5C4F">
        <w:rPr>
          <w:sz w:val="30"/>
          <w:szCs w:val="30"/>
        </w:rPr>
        <w:t>青少年铸牢中华民族共同体意识教育路径研究</w:t>
      </w:r>
      <w:r w:rsidRPr="00AF5C4F">
        <w:rPr>
          <w:sz w:val="30"/>
          <w:szCs w:val="30"/>
        </w:rPr>
        <w:br/>
        <w:t xml:space="preserve">6. </w:t>
      </w:r>
      <w:r w:rsidRPr="00AF5C4F">
        <w:rPr>
          <w:sz w:val="30"/>
          <w:szCs w:val="30"/>
        </w:rPr>
        <w:t>青年婚育支持政策的效能分析</w:t>
      </w:r>
      <w:r w:rsidRPr="00AF5C4F">
        <w:rPr>
          <w:sz w:val="30"/>
          <w:szCs w:val="30"/>
        </w:rPr>
        <w:br/>
        <w:t xml:space="preserve">7. </w:t>
      </w:r>
      <w:r w:rsidRPr="00AF5C4F">
        <w:rPr>
          <w:sz w:val="30"/>
          <w:szCs w:val="30"/>
        </w:rPr>
        <w:t>及早进行青年职业生涯规划教育及就业能力提升有关研究</w:t>
      </w:r>
      <w:r w:rsidRPr="00AF5C4F">
        <w:rPr>
          <w:sz w:val="30"/>
          <w:szCs w:val="30"/>
        </w:rPr>
        <w:br/>
        <w:t xml:space="preserve">8. </w:t>
      </w:r>
      <w:r w:rsidRPr="00AF5C4F">
        <w:rPr>
          <w:sz w:val="30"/>
          <w:szCs w:val="30"/>
        </w:rPr>
        <w:t>独居青年生存状态与社会支持体系研究</w:t>
      </w:r>
      <w:r w:rsidRPr="00AF5C4F">
        <w:rPr>
          <w:sz w:val="30"/>
          <w:szCs w:val="30"/>
        </w:rPr>
        <w:br/>
        <w:t xml:space="preserve">9. </w:t>
      </w:r>
      <w:r w:rsidRPr="00AF5C4F">
        <w:rPr>
          <w:sz w:val="30"/>
          <w:szCs w:val="30"/>
        </w:rPr>
        <w:t>青年发展型城市建设的经济效应分析</w:t>
      </w:r>
      <w:r w:rsidRPr="00AF5C4F">
        <w:rPr>
          <w:sz w:val="30"/>
          <w:szCs w:val="30"/>
        </w:rPr>
        <w:br/>
        <w:t xml:space="preserve">10. </w:t>
      </w:r>
      <w:r w:rsidRPr="00AF5C4F">
        <w:rPr>
          <w:sz w:val="30"/>
          <w:szCs w:val="30"/>
        </w:rPr>
        <w:t>城市</w:t>
      </w:r>
      <w:r w:rsidRPr="00AF5C4F">
        <w:rPr>
          <w:sz w:val="30"/>
          <w:szCs w:val="30"/>
        </w:rPr>
        <w:t>“</w:t>
      </w:r>
      <w:r w:rsidRPr="00AF5C4F">
        <w:rPr>
          <w:sz w:val="30"/>
          <w:szCs w:val="30"/>
        </w:rPr>
        <w:t>青年空间</w:t>
      </w:r>
      <w:r w:rsidRPr="00AF5C4F">
        <w:rPr>
          <w:sz w:val="30"/>
          <w:szCs w:val="30"/>
        </w:rPr>
        <w:t>”</w:t>
      </w:r>
      <w:r w:rsidRPr="00AF5C4F">
        <w:rPr>
          <w:sz w:val="30"/>
          <w:szCs w:val="30"/>
        </w:rPr>
        <w:t>打造和功能效用分析</w:t>
      </w:r>
      <w:r w:rsidRPr="00AF5C4F">
        <w:rPr>
          <w:sz w:val="30"/>
          <w:szCs w:val="30"/>
        </w:rPr>
        <w:br/>
        <w:t xml:space="preserve">11. </w:t>
      </w:r>
      <w:r w:rsidRPr="00AF5C4F">
        <w:rPr>
          <w:sz w:val="30"/>
          <w:szCs w:val="30"/>
        </w:rPr>
        <w:t>减少互联网内容迎合式算法对青年思想消极影响的对策研究</w:t>
      </w:r>
      <w:r w:rsidRPr="00AF5C4F">
        <w:rPr>
          <w:sz w:val="30"/>
          <w:szCs w:val="30"/>
        </w:rPr>
        <w:br/>
        <w:t xml:space="preserve">12. </w:t>
      </w:r>
      <w:r w:rsidRPr="00AF5C4F">
        <w:rPr>
          <w:sz w:val="30"/>
          <w:szCs w:val="30"/>
        </w:rPr>
        <w:t>青少年司法社工参与社会治理的功能、现状及政策建议</w:t>
      </w:r>
      <w:r w:rsidRPr="00AF5C4F">
        <w:rPr>
          <w:sz w:val="30"/>
          <w:szCs w:val="30"/>
        </w:rPr>
        <w:br/>
        <w:t xml:space="preserve">13. </w:t>
      </w:r>
      <w:r w:rsidRPr="00AF5C4F">
        <w:rPr>
          <w:sz w:val="30"/>
          <w:szCs w:val="30"/>
        </w:rPr>
        <w:t>青少年参与全过程人民民主的机制和路径研究</w:t>
      </w:r>
      <w:r w:rsidRPr="00AF5C4F">
        <w:rPr>
          <w:sz w:val="30"/>
          <w:szCs w:val="30"/>
        </w:rPr>
        <w:br/>
        <w:t xml:space="preserve">14. </w:t>
      </w:r>
      <w:r w:rsidRPr="00AF5C4F">
        <w:rPr>
          <w:sz w:val="30"/>
          <w:szCs w:val="30"/>
        </w:rPr>
        <w:t>青年志愿者工作助力青年发展型城市建设的路径和载体研究</w:t>
      </w:r>
      <w:r w:rsidRPr="00AF5C4F">
        <w:rPr>
          <w:sz w:val="30"/>
          <w:szCs w:val="30"/>
        </w:rPr>
        <w:br/>
        <w:t xml:space="preserve">15. </w:t>
      </w:r>
      <w:r w:rsidRPr="00AF5C4F">
        <w:rPr>
          <w:sz w:val="30"/>
          <w:szCs w:val="30"/>
        </w:rPr>
        <w:t>深化青少年政治认同、社会认同、文化认同的逻辑机理</w:t>
      </w:r>
      <w:r w:rsidRPr="00AF5C4F">
        <w:rPr>
          <w:sz w:val="30"/>
          <w:szCs w:val="30"/>
        </w:rPr>
        <w:br/>
        <w:t xml:space="preserve">16. </w:t>
      </w:r>
      <w:r w:rsidRPr="00AF5C4F">
        <w:rPr>
          <w:sz w:val="30"/>
          <w:szCs w:val="30"/>
        </w:rPr>
        <w:t>共青团参与构建学校五育并举全面培养体系机制与路径</w:t>
      </w:r>
      <w:r w:rsidRPr="00AF5C4F">
        <w:rPr>
          <w:sz w:val="30"/>
          <w:szCs w:val="30"/>
        </w:rPr>
        <w:br/>
        <w:t>17. AI</w:t>
      </w:r>
      <w:r w:rsidRPr="00AF5C4F">
        <w:rPr>
          <w:sz w:val="30"/>
          <w:szCs w:val="30"/>
        </w:rPr>
        <w:t>生成式人工智能对青少年政治引领的机遇和挑战</w:t>
      </w:r>
      <w:r w:rsidRPr="00AF5C4F">
        <w:rPr>
          <w:sz w:val="30"/>
          <w:szCs w:val="30"/>
        </w:rPr>
        <w:br/>
        <w:t>18. “</w:t>
      </w:r>
      <w:r w:rsidRPr="00AF5C4F">
        <w:rPr>
          <w:sz w:val="30"/>
          <w:szCs w:val="30"/>
        </w:rPr>
        <w:t>两个结合</w:t>
      </w:r>
      <w:r w:rsidRPr="00AF5C4F">
        <w:rPr>
          <w:sz w:val="30"/>
          <w:szCs w:val="30"/>
        </w:rPr>
        <w:t>”</w:t>
      </w:r>
      <w:r w:rsidRPr="00AF5C4F">
        <w:rPr>
          <w:sz w:val="30"/>
          <w:szCs w:val="30"/>
        </w:rPr>
        <w:t>视域下青年传承中华文脉的载体路径</w:t>
      </w:r>
      <w:r w:rsidRPr="00AF5C4F">
        <w:rPr>
          <w:sz w:val="30"/>
          <w:szCs w:val="30"/>
        </w:rPr>
        <w:br/>
      </w:r>
      <w:r w:rsidRPr="00AF5C4F">
        <w:rPr>
          <w:sz w:val="30"/>
          <w:szCs w:val="30"/>
        </w:rPr>
        <w:lastRenderedPageBreak/>
        <w:t xml:space="preserve">19. </w:t>
      </w:r>
      <w:r w:rsidRPr="00AF5C4F">
        <w:rPr>
          <w:sz w:val="30"/>
          <w:szCs w:val="30"/>
        </w:rPr>
        <w:t>新时代青年话语和叙事体系构建</w:t>
      </w:r>
      <w:r w:rsidRPr="00AF5C4F">
        <w:rPr>
          <w:sz w:val="30"/>
          <w:szCs w:val="30"/>
        </w:rPr>
        <w:br/>
        <w:t xml:space="preserve">20. </w:t>
      </w:r>
      <w:r w:rsidRPr="00AF5C4F">
        <w:rPr>
          <w:sz w:val="30"/>
          <w:szCs w:val="30"/>
        </w:rPr>
        <w:t>网络新媒体时代青少年社会动员与群体集聚机理研究</w:t>
      </w:r>
      <w:r w:rsidRPr="00AF5C4F">
        <w:rPr>
          <w:sz w:val="30"/>
          <w:szCs w:val="30"/>
        </w:rPr>
        <w:br/>
        <w:t>21. “00”</w:t>
      </w:r>
      <w:r w:rsidRPr="00AF5C4F">
        <w:rPr>
          <w:sz w:val="30"/>
          <w:szCs w:val="30"/>
        </w:rPr>
        <w:t>、</w:t>
      </w:r>
      <w:r w:rsidRPr="00AF5C4F">
        <w:rPr>
          <w:sz w:val="30"/>
          <w:szCs w:val="30"/>
        </w:rPr>
        <w:t>“10”</w:t>
      </w:r>
      <w:r w:rsidRPr="00AF5C4F">
        <w:rPr>
          <w:sz w:val="30"/>
          <w:szCs w:val="30"/>
        </w:rPr>
        <w:t>后网络行为偏好与思想动向研究</w:t>
      </w:r>
      <w:r w:rsidRPr="00AF5C4F">
        <w:rPr>
          <w:sz w:val="30"/>
          <w:szCs w:val="30"/>
        </w:rPr>
        <w:br/>
        <w:t xml:space="preserve">22. </w:t>
      </w:r>
      <w:r w:rsidRPr="00AF5C4F">
        <w:rPr>
          <w:sz w:val="30"/>
          <w:szCs w:val="30"/>
        </w:rPr>
        <w:t>互联网平台青少年社会责任研究</w:t>
      </w:r>
      <w:r w:rsidRPr="00AF5C4F">
        <w:rPr>
          <w:sz w:val="30"/>
          <w:szCs w:val="30"/>
        </w:rPr>
        <w:br/>
        <w:t xml:space="preserve">23. </w:t>
      </w:r>
      <w:r w:rsidRPr="00AF5C4F">
        <w:rPr>
          <w:sz w:val="30"/>
          <w:szCs w:val="30"/>
        </w:rPr>
        <w:t>全球青年思潮对我国青少年精神生活的冲击与影响</w:t>
      </w:r>
      <w:r w:rsidRPr="00AF5C4F">
        <w:rPr>
          <w:sz w:val="30"/>
          <w:szCs w:val="30"/>
        </w:rPr>
        <w:br/>
        <w:t xml:space="preserve">24. </w:t>
      </w:r>
      <w:r w:rsidRPr="00AF5C4F">
        <w:rPr>
          <w:sz w:val="30"/>
          <w:szCs w:val="30"/>
        </w:rPr>
        <w:t>青年榜样典型宣传教育的话语体系创新研究</w:t>
      </w:r>
      <w:r w:rsidRPr="00AF5C4F">
        <w:rPr>
          <w:sz w:val="30"/>
          <w:szCs w:val="30"/>
        </w:rPr>
        <w:br/>
        <w:t xml:space="preserve">25. </w:t>
      </w:r>
      <w:r w:rsidRPr="00AF5C4F">
        <w:rPr>
          <w:sz w:val="30"/>
          <w:szCs w:val="30"/>
        </w:rPr>
        <w:t>习近平总书记关于少年儿童和少先队工作的重要论述研究</w:t>
      </w:r>
      <w:r w:rsidRPr="00AF5C4F">
        <w:rPr>
          <w:sz w:val="30"/>
          <w:szCs w:val="30"/>
        </w:rPr>
        <w:br/>
        <w:t xml:space="preserve">26. </w:t>
      </w:r>
      <w:r w:rsidRPr="00AF5C4F">
        <w:rPr>
          <w:sz w:val="30"/>
          <w:szCs w:val="30"/>
        </w:rPr>
        <w:t>中国少年儿童运动历史和经验研究</w:t>
      </w:r>
      <w:r w:rsidRPr="00AF5C4F">
        <w:rPr>
          <w:sz w:val="30"/>
          <w:szCs w:val="30"/>
        </w:rPr>
        <w:br/>
        <w:t xml:space="preserve">27. </w:t>
      </w:r>
      <w:r w:rsidRPr="00AF5C4F">
        <w:rPr>
          <w:sz w:val="30"/>
          <w:szCs w:val="30"/>
        </w:rPr>
        <w:t>推动党团队育人链条衔接贯通研究</w:t>
      </w:r>
      <w:r w:rsidRPr="00AF5C4F">
        <w:rPr>
          <w:sz w:val="30"/>
          <w:szCs w:val="30"/>
        </w:rPr>
        <w:br/>
        <w:t xml:space="preserve">28. </w:t>
      </w:r>
      <w:r w:rsidRPr="00AF5C4F">
        <w:rPr>
          <w:sz w:val="30"/>
          <w:szCs w:val="30"/>
        </w:rPr>
        <w:t>少先队参与大中小学思想政治教育一体化建设研究</w:t>
      </w:r>
      <w:r w:rsidRPr="00AF5C4F">
        <w:rPr>
          <w:sz w:val="30"/>
          <w:szCs w:val="30"/>
        </w:rPr>
        <w:br/>
        <w:t xml:space="preserve">29. </w:t>
      </w:r>
      <w:r w:rsidRPr="00AF5C4F">
        <w:rPr>
          <w:sz w:val="30"/>
          <w:szCs w:val="30"/>
        </w:rPr>
        <w:t>中国式现代化进程中少年儿童精神素养培育研究</w:t>
      </w:r>
      <w:r w:rsidRPr="00AF5C4F">
        <w:rPr>
          <w:sz w:val="30"/>
          <w:szCs w:val="30"/>
        </w:rPr>
        <w:br/>
        <w:t xml:space="preserve">30. </w:t>
      </w:r>
      <w:r w:rsidRPr="00AF5C4F">
        <w:rPr>
          <w:sz w:val="30"/>
          <w:szCs w:val="30"/>
        </w:rPr>
        <w:t>建设高素质专业化少先队工作者队伍研究</w:t>
      </w:r>
      <w:r w:rsidRPr="00AF5C4F">
        <w:rPr>
          <w:sz w:val="30"/>
          <w:szCs w:val="30"/>
        </w:rPr>
        <w:br/>
        <w:t xml:space="preserve">31. </w:t>
      </w:r>
      <w:r w:rsidRPr="00AF5C4F">
        <w:rPr>
          <w:sz w:val="30"/>
          <w:szCs w:val="30"/>
        </w:rPr>
        <w:t>青年外交基础理论研究</w:t>
      </w:r>
      <w:r w:rsidRPr="00AF5C4F">
        <w:rPr>
          <w:sz w:val="30"/>
          <w:szCs w:val="30"/>
        </w:rPr>
        <w:br/>
        <w:t xml:space="preserve">32. </w:t>
      </w:r>
      <w:r w:rsidRPr="00AF5C4F">
        <w:rPr>
          <w:sz w:val="30"/>
          <w:szCs w:val="30"/>
        </w:rPr>
        <w:t>世界主要国家青年思潮和青年问题研究</w:t>
      </w:r>
      <w:r w:rsidRPr="00AF5C4F">
        <w:rPr>
          <w:sz w:val="30"/>
          <w:szCs w:val="30"/>
        </w:rPr>
        <w:br/>
        <w:t xml:space="preserve">33. </w:t>
      </w:r>
      <w:r w:rsidRPr="00AF5C4F">
        <w:rPr>
          <w:sz w:val="30"/>
          <w:szCs w:val="30"/>
        </w:rPr>
        <w:t>西方各国对全球南方国家开展的青年项目研究</w:t>
      </w:r>
      <w:r w:rsidRPr="00AF5C4F">
        <w:rPr>
          <w:sz w:val="30"/>
          <w:szCs w:val="30"/>
        </w:rPr>
        <w:br/>
        <w:t xml:space="preserve">34. </w:t>
      </w:r>
      <w:r w:rsidRPr="00AF5C4F">
        <w:rPr>
          <w:sz w:val="30"/>
          <w:szCs w:val="30"/>
        </w:rPr>
        <w:t>政党青年工作比较研究</w:t>
      </w:r>
      <w:r w:rsidRPr="00AF5C4F">
        <w:rPr>
          <w:sz w:val="30"/>
          <w:szCs w:val="30"/>
        </w:rPr>
        <w:br/>
      </w:r>
    </w:p>
    <w:sectPr w:rsidR="00D275A4" w:rsidRPr="00AF5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38" w:rsidRDefault="00E26138" w:rsidP="00D275A4">
      <w:r>
        <w:separator/>
      </w:r>
    </w:p>
  </w:endnote>
  <w:endnote w:type="continuationSeparator" w:id="0">
    <w:p w:rsidR="00E26138" w:rsidRDefault="00E26138" w:rsidP="00D2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38" w:rsidRDefault="00E26138" w:rsidP="00D275A4">
      <w:r>
        <w:separator/>
      </w:r>
    </w:p>
  </w:footnote>
  <w:footnote w:type="continuationSeparator" w:id="0">
    <w:p w:rsidR="00E26138" w:rsidRDefault="00E26138" w:rsidP="00D27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26"/>
    <w:rsid w:val="007A5E26"/>
    <w:rsid w:val="007F360B"/>
    <w:rsid w:val="00AF5C4F"/>
    <w:rsid w:val="00D275A4"/>
    <w:rsid w:val="00E2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DD9032-A16C-4465-B4F7-68B18DD6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5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>w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2024-12-16T00:15:00Z</dcterms:created>
  <dcterms:modified xsi:type="dcterms:W3CDTF">2024-12-16T00:16:00Z</dcterms:modified>
</cp:coreProperties>
</file>