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7E" w:rsidRDefault="005E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</w:t>
      </w:r>
      <w:r w:rsidR="00BD3F1F">
        <w:rPr>
          <w:rFonts w:ascii="Times New Roman" w:hAnsi="Times New Roman" w:cs="Times New Roman"/>
          <w:sz w:val="28"/>
          <w:szCs w:val="28"/>
        </w:rPr>
        <w:t>1</w:t>
      </w:r>
    </w:p>
    <w:p w:rsidR="00C1447E" w:rsidRDefault="005E5A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参赛报名表</w:t>
      </w:r>
    </w:p>
    <w:tbl>
      <w:tblPr>
        <w:tblW w:w="13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129"/>
        <w:gridCol w:w="1260"/>
        <w:gridCol w:w="2274"/>
        <w:gridCol w:w="2709"/>
        <w:gridCol w:w="2155"/>
      </w:tblGrid>
      <w:tr w:rsidR="00C1447E">
        <w:trPr>
          <w:trHeight w:hRule="exact" w:val="851"/>
          <w:jc w:val="center"/>
        </w:trPr>
        <w:tc>
          <w:tcPr>
            <w:tcW w:w="1838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项目名称</w:t>
            </w:r>
          </w:p>
        </w:tc>
        <w:tc>
          <w:tcPr>
            <w:tcW w:w="11527" w:type="dxa"/>
            <w:gridSpan w:val="5"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团队名称</w:t>
            </w:r>
          </w:p>
        </w:tc>
        <w:tc>
          <w:tcPr>
            <w:tcW w:w="3129" w:type="dxa"/>
            <w:vAlign w:val="center"/>
          </w:tcPr>
          <w:p w:rsidR="00C1447E" w:rsidRDefault="005E5A9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姓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名</w:t>
            </w:r>
          </w:p>
        </w:tc>
        <w:tc>
          <w:tcPr>
            <w:tcW w:w="1260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性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别</w:t>
            </w:r>
          </w:p>
        </w:tc>
        <w:tc>
          <w:tcPr>
            <w:tcW w:w="2274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学院</w:t>
            </w:r>
          </w:p>
        </w:tc>
        <w:tc>
          <w:tcPr>
            <w:tcW w:w="270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专业</w:t>
            </w:r>
          </w:p>
        </w:tc>
        <w:tc>
          <w:tcPr>
            <w:tcW w:w="2155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联系电话</w:t>
            </w: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Merge w:val="restart"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组长：</w:t>
            </w:r>
          </w:p>
        </w:tc>
        <w:tc>
          <w:tcPr>
            <w:tcW w:w="1260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274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Merge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队员：</w:t>
            </w:r>
          </w:p>
        </w:tc>
        <w:tc>
          <w:tcPr>
            <w:tcW w:w="1260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274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Merge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队员：</w:t>
            </w:r>
          </w:p>
        </w:tc>
        <w:tc>
          <w:tcPr>
            <w:tcW w:w="1260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274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Merge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队员：</w:t>
            </w:r>
          </w:p>
        </w:tc>
        <w:tc>
          <w:tcPr>
            <w:tcW w:w="1260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274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Merge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队员：</w:t>
            </w:r>
          </w:p>
        </w:tc>
        <w:tc>
          <w:tcPr>
            <w:tcW w:w="1260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274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  <w:tr w:rsidR="00C1447E">
        <w:trPr>
          <w:trHeight w:hRule="exact" w:val="851"/>
          <w:jc w:val="center"/>
        </w:trPr>
        <w:tc>
          <w:tcPr>
            <w:tcW w:w="1838" w:type="dxa"/>
            <w:vMerge/>
            <w:vAlign w:val="center"/>
          </w:tcPr>
          <w:p w:rsidR="00C1447E" w:rsidRDefault="00C1447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 w:val="24"/>
              </w:rPr>
            </w:pPr>
          </w:p>
        </w:tc>
        <w:tc>
          <w:tcPr>
            <w:tcW w:w="3129" w:type="dxa"/>
            <w:vAlign w:val="center"/>
          </w:tcPr>
          <w:p w:rsidR="00C1447E" w:rsidRDefault="005E5A9E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4"/>
              </w:rPr>
              <w:t>指导教师：</w:t>
            </w:r>
          </w:p>
        </w:tc>
        <w:tc>
          <w:tcPr>
            <w:tcW w:w="1260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274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709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  <w:tc>
          <w:tcPr>
            <w:tcW w:w="2155" w:type="dxa"/>
          </w:tcPr>
          <w:p w:rsidR="00C1447E" w:rsidRDefault="00C1447E">
            <w:pPr>
              <w:spacing w:line="500" w:lineRule="exact"/>
              <w:rPr>
                <w:rFonts w:ascii="Times New Roman" w:eastAsia="黑体" w:hAnsi="Times New Roman" w:cs="Times New Roman"/>
                <w:sz w:val="24"/>
              </w:rPr>
            </w:pPr>
          </w:p>
        </w:tc>
      </w:tr>
    </w:tbl>
    <w:p w:rsidR="00C1447E" w:rsidRDefault="005E5A9E">
      <w:pPr>
        <w:spacing w:line="360" w:lineRule="auto"/>
        <w:ind w:firstLineChars="350" w:firstLine="840"/>
        <w:rPr>
          <w:rFonts w:ascii="Times New Roman" w:eastAsia="仿宋_GB2312" w:hAnsi="Times New Roman" w:cs="Times New Roman"/>
          <w:sz w:val="24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  <w:shd w:val="clear" w:color="auto" w:fill="FFFFFF"/>
        </w:rPr>
        <w:t>此表填好后发送至邮箱</w:t>
      </w:r>
      <w:r>
        <w:rPr>
          <w:rFonts w:ascii="Times New Roman" w:eastAsia="仿宋" w:hAnsi="Times New Roman" w:cs="Times New Roman"/>
          <w:kern w:val="0"/>
          <w:sz w:val="24"/>
        </w:rPr>
        <w:t>sjyxlxchds2022@163.</w:t>
      </w:r>
      <w:proofErr w:type="gramStart"/>
      <w:r>
        <w:rPr>
          <w:rFonts w:ascii="Times New Roman" w:eastAsia="仿宋" w:hAnsi="Times New Roman" w:cs="Times New Roman"/>
          <w:kern w:val="0"/>
          <w:sz w:val="24"/>
        </w:rPr>
        <w:t>com</w:t>
      </w:r>
      <w:proofErr w:type="gramEnd"/>
    </w:p>
    <w:p w:rsidR="00C1447E" w:rsidRDefault="00C1447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  <w:sectPr w:rsidR="00C1447E">
          <w:footerReference w:type="default" r:id="rId7"/>
          <w:pgSz w:w="16838" w:h="11906" w:orient="landscape"/>
          <w:pgMar w:top="1134" w:right="1134" w:bottom="1134" w:left="1134" w:header="851" w:footer="992" w:gutter="0"/>
          <w:cols w:space="425"/>
          <w:docGrid w:type="linesAndChars" w:linePitch="312"/>
        </w:sectPr>
      </w:pPr>
    </w:p>
    <w:p w:rsidR="00C1447E" w:rsidRDefault="005E5A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附件</w:t>
      </w:r>
      <w:r w:rsidR="00BD3F1F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C1447E" w:rsidRDefault="005E5A9E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b/>
          <w:bCs/>
          <w:sz w:val="28"/>
          <w:szCs w:val="28"/>
        </w:rPr>
        <w:t>研</w:t>
      </w:r>
      <w:proofErr w:type="gramEnd"/>
      <w:r>
        <w:rPr>
          <w:rFonts w:ascii="Times New Roman" w:eastAsia="宋体" w:hAnsi="Times New Roman" w:cs="Times New Roman"/>
          <w:b/>
          <w:bCs/>
          <w:sz w:val="28"/>
          <w:szCs w:val="28"/>
        </w:rPr>
        <w:t>学旅行课程设计赛评分标准（初赛）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65"/>
        <w:gridCol w:w="4875"/>
      </w:tblGrid>
      <w:tr w:rsidR="00C1447E">
        <w:trPr>
          <w:jc w:val="center"/>
        </w:trPr>
        <w:tc>
          <w:tcPr>
            <w:tcW w:w="3965" w:type="dxa"/>
            <w:vAlign w:val="center"/>
          </w:tcPr>
          <w:p w:rsidR="00C1447E" w:rsidRDefault="005E5A9E">
            <w:pPr>
              <w:pStyle w:val="TableParagraph"/>
              <w:spacing w:before="0" w:line="320" w:lineRule="exact"/>
              <w:ind w:left="204" w:right="89"/>
              <w:jc w:val="center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评分要素</w:t>
            </w:r>
            <w:proofErr w:type="spellEnd"/>
          </w:p>
        </w:tc>
        <w:tc>
          <w:tcPr>
            <w:tcW w:w="4875" w:type="dxa"/>
            <w:vAlign w:val="center"/>
          </w:tcPr>
          <w:p w:rsidR="00C1447E" w:rsidRDefault="005E5A9E">
            <w:pPr>
              <w:pStyle w:val="TableParagraph"/>
              <w:spacing w:before="0" w:line="320" w:lineRule="exact"/>
              <w:ind w:right="9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重点</w:t>
            </w:r>
            <w:proofErr w:type="spellEnd"/>
          </w:p>
        </w:tc>
      </w:tr>
      <w:tr w:rsidR="00C1447E">
        <w:trPr>
          <w:jc w:val="center"/>
        </w:trPr>
        <w:tc>
          <w:tcPr>
            <w:tcW w:w="3965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课程框架的完整性（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875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课程目标、课程内容、课程实施和课程评价体系等是否完整；</w:t>
            </w:r>
          </w:p>
        </w:tc>
      </w:tr>
      <w:tr w:rsidR="00C1447E">
        <w:trPr>
          <w:jc w:val="center"/>
        </w:trPr>
        <w:tc>
          <w:tcPr>
            <w:tcW w:w="3965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课程针对性（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875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课程是否针对选定的开设对象，符合对象的身心特征等</w:t>
            </w:r>
          </w:p>
        </w:tc>
      </w:tr>
      <w:tr w:rsidR="00C1447E">
        <w:trPr>
          <w:jc w:val="center"/>
        </w:trPr>
        <w:tc>
          <w:tcPr>
            <w:tcW w:w="3965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课程可行性（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875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课程设计是否具有理论依据，论述是否充分；</w:t>
            </w:r>
          </w:p>
        </w:tc>
      </w:tr>
      <w:tr w:rsidR="00C1447E">
        <w:trPr>
          <w:jc w:val="center"/>
        </w:trPr>
        <w:tc>
          <w:tcPr>
            <w:tcW w:w="3965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方案规范性（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875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学术是否规范，逻辑是否规范，方案呈现是否规范，文字、字数、图表等有无明显错误；</w:t>
            </w:r>
          </w:p>
        </w:tc>
      </w:tr>
      <w:tr w:rsidR="00C1447E">
        <w:trPr>
          <w:trHeight w:val="669"/>
          <w:jc w:val="center"/>
        </w:trPr>
        <w:tc>
          <w:tcPr>
            <w:tcW w:w="3965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创意创新（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875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文本呈现方式是否有创意，课程设计形式是否有创意，课程运作是否创新，是否有融入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课程思政元素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等。</w:t>
            </w:r>
          </w:p>
        </w:tc>
      </w:tr>
    </w:tbl>
    <w:p w:rsidR="00C1447E" w:rsidRDefault="00C1447E">
      <w:pPr>
        <w:widowControl/>
        <w:adjustRightInd w:val="0"/>
        <w:snapToGrid w:val="0"/>
        <w:spacing w:line="360" w:lineRule="auto"/>
        <w:ind w:firstLineChars="200" w:firstLine="482"/>
        <w:jc w:val="center"/>
        <w:rPr>
          <w:rFonts w:ascii="Times New Roman" w:eastAsia="宋体" w:hAnsi="Times New Roman" w:cs="Times New Roman"/>
          <w:b/>
          <w:bCs/>
          <w:sz w:val="24"/>
        </w:rPr>
      </w:pPr>
    </w:p>
    <w:p w:rsidR="00C1447E" w:rsidRDefault="005E5A9E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b/>
          <w:bCs/>
          <w:sz w:val="28"/>
          <w:szCs w:val="28"/>
        </w:rPr>
        <w:t>研</w:t>
      </w:r>
      <w:proofErr w:type="gramEnd"/>
      <w:r>
        <w:rPr>
          <w:rFonts w:ascii="Times New Roman" w:eastAsia="宋体" w:hAnsi="Times New Roman" w:cs="Times New Roman"/>
          <w:b/>
          <w:bCs/>
          <w:sz w:val="28"/>
          <w:szCs w:val="28"/>
        </w:rPr>
        <w:t>学旅行基地策划赛评分标准（初赛）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486"/>
        <w:gridCol w:w="4379"/>
      </w:tblGrid>
      <w:tr w:rsidR="00C1447E">
        <w:trPr>
          <w:trHeight w:val="392"/>
          <w:jc w:val="center"/>
        </w:trPr>
        <w:tc>
          <w:tcPr>
            <w:tcW w:w="4486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评分要素</w:t>
            </w:r>
          </w:p>
        </w:tc>
        <w:tc>
          <w:tcPr>
            <w:tcW w:w="4379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重点</w:t>
            </w:r>
          </w:p>
        </w:tc>
      </w:tr>
      <w:tr w:rsidR="00C1447E">
        <w:trPr>
          <w:jc w:val="center"/>
        </w:trPr>
        <w:tc>
          <w:tcPr>
            <w:tcW w:w="4486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方案完整性（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30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379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选址分析、基础建设策划、营销计划、财务预算</w:t>
            </w:r>
          </w:p>
        </w:tc>
      </w:tr>
      <w:tr w:rsidR="00C1447E">
        <w:trPr>
          <w:jc w:val="center"/>
        </w:trPr>
        <w:tc>
          <w:tcPr>
            <w:tcW w:w="4486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方案亮点及创意（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379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基地设计新颖性、文化融入性、基地主题口号设计</w:t>
            </w:r>
          </w:p>
        </w:tc>
      </w:tr>
      <w:tr w:rsidR="00C1447E">
        <w:trPr>
          <w:jc w:val="center"/>
        </w:trPr>
        <w:tc>
          <w:tcPr>
            <w:tcW w:w="4486" w:type="dxa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基地实施的可行性、各部分逻辑性（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 xml:space="preserve">30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379" w:type="dxa"/>
          </w:tcPr>
          <w:p w:rsidR="00C1447E" w:rsidRDefault="005E5A9E">
            <w:pPr>
              <w:spacing w:line="320" w:lineRule="exac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基地实施的可行性、可持续性以及各部分内容的逻辑性</w:t>
            </w:r>
          </w:p>
        </w:tc>
      </w:tr>
      <w:tr w:rsidR="00C1447E">
        <w:trPr>
          <w:trHeight w:val="387"/>
          <w:jc w:val="center"/>
        </w:trPr>
        <w:tc>
          <w:tcPr>
            <w:tcW w:w="4486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基地课程设计合理性（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379" w:type="dxa"/>
          </w:tcPr>
          <w:p w:rsidR="00C1447E" w:rsidRDefault="005E5A9E">
            <w:pPr>
              <w:spacing w:line="320" w:lineRule="exac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基地中包含的课程是否与基地主题一致，是否与整个基地设计相符等</w:t>
            </w:r>
          </w:p>
        </w:tc>
      </w:tr>
    </w:tbl>
    <w:p w:rsidR="00C1447E" w:rsidRDefault="00C1447E">
      <w:pPr>
        <w:widowControl/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4"/>
        </w:rPr>
      </w:pPr>
    </w:p>
    <w:p w:rsidR="00C1447E" w:rsidRDefault="005E5A9E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宋体" w:hAnsi="Times New Roman" w:cs="Times New Roman"/>
          <w:b/>
          <w:bCs/>
          <w:sz w:val="28"/>
          <w:szCs w:val="28"/>
        </w:rPr>
        <w:t>研</w:t>
      </w:r>
      <w:proofErr w:type="gramEnd"/>
      <w:r>
        <w:rPr>
          <w:rFonts w:ascii="Times New Roman" w:eastAsia="宋体" w:hAnsi="Times New Roman" w:cs="Times New Roman"/>
          <w:b/>
          <w:bCs/>
          <w:sz w:val="28"/>
          <w:szCs w:val="28"/>
        </w:rPr>
        <w:t>学旅行线路设计赛评分标准（初赛）</w:t>
      </w:r>
    </w:p>
    <w:tbl>
      <w:tblPr>
        <w:tblStyle w:val="a7"/>
        <w:tblW w:w="8810" w:type="dxa"/>
        <w:jc w:val="center"/>
        <w:tblLook w:val="04A0" w:firstRow="1" w:lastRow="0" w:firstColumn="1" w:lastColumn="0" w:noHBand="0" w:noVBand="1"/>
      </w:tblPr>
      <w:tblGrid>
        <w:gridCol w:w="3827"/>
        <w:gridCol w:w="4983"/>
      </w:tblGrid>
      <w:tr w:rsidR="00C1447E">
        <w:trPr>
          <w:jc w:val="center"/>
        </w:trPr>
        <w:tc>
          <w:tcPr>
            <w:tcW w:w="3827" w:type="dxa"/>
            <w:vAlign w:val="center"/>
          </w:tcPr>
          <w:p w:rsidR="00C1447E" w:rsidRDefault="005E5A9E">
            <w:pPr>
              <w:pStyle w:val="TableParagraph"/>
              <w:spacing w:before="0" w:line="320" w:lineRule="exact"/>
              <w:ind w:left="204" w:right="89"/>
              <w:jc w:val="center"/>
              <w:rPr>
                <w:rFonts w:ascii="Times New Roman" w:hAnsi="Times New Roman" w:cs="Times New Roman"/>
                <w:color w:val="333333"/>
                <w:sz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评分要素</w:t>
            </w:r>
            <w:proofErr w:type="spellEnd"/>
          </w:p>
        </w:tc>
        <w:tc>
          <w:tcPr>
            <w:tcW w:w="4983" w:type="dxa"/>
            <w:vAlign w:val="center"/>
          </w:tcPr>
          <w:p w:rsidR="00C1447E" w:rsidRDefault="005E5A9E">
            <w:pPr>
              <w:pStyle w:val="TableParagraph"/>
              <w:spacing w:before="0" w:line="320" w:lineRule="exact"/>
              <w:ind w:right="96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sz w:val="24"/>
                <w:lang w:eastAsia="en-US"/>
              </w:rPr>
              <w:t>重点</w:t>
            </w:r>
            <w:proofErr w:type="spellEnd"/>
          </w:p>
        </w:tc>
      </w:tr>
      <w:tr w:rsidR="00C1447E">
        <w:trPr>
          <w:jc w:val="center"/>
        </w:trPr>
        <w:tc>
          <w:tcPr>
            <w:tcW w:w="3827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kern w:val="0"/>
                <w:sz w:val="24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线路完整度（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983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主要包括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学旅行线路设计方案的背景调查、设计理念、线路内容、市场报价等</w:t>
            </w:r>
          </w:p>
        </w:tc>
      </w:tr>
      <w:tr w:rsidR="00C1447E">
        <w:trPr>
          <w:jc w:val="center"/>
        </w:trPr>
        <w:tc>
          <w:tcPr>
            <w:tcW w:w="3827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线路主题鲜明度（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983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kern w:val="0"/>
                <w:sz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学旅行线路是否有鲜明的主题，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且主题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与线路整体的契合度</w:t>
            </w:r>
          </w:p>
        </w:tc>
      </w:tr>
      <w:tr w:rsidR="00C1447E">
        <w:trPr>
          <w:jc w:val="center"/>
        </w:trPr>
        <w:tc>
          <w:tcPr>
            <w:tcW w:w="3827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线路教育意义（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30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983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学旅行线路是否具有较强的教育意义，教育功能通过何种形式展现，且线路内容是否与目标群体相符等</w:t>
            </w:r>
          </w:p>
        </w:tc>
      </w:tr>
      <w:tr w:rsidR="00C1447E">
        <w:trPr>
          <w:jc w:val="center"/>
        </w:trPr>
        <w:tc>
          <w:tcPr>
            <w:tcW w:w="3827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线路可行性（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983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学旅行线路是否有确定的</w:t>
            </w:r>
            <w:proofErr w:type="gramStart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研</w:t>
            </w:r>
            <w:proofErr w:type="gramEnd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学对象，可行性论证是否详实和具体，是否具有详细的安全保障措施等</w:t>
            </w:r>
          </w:p>
        </w:tc>
      </w:tr>
      <w:tr w:rsidR="00C1447E">
        <w:trPr>
          <w:trHeight w:val="631"/>
          <w:jc w:val="center"/>
        </w:trPr>
        <w:tc>
          <w:tcPr>
            <w:tcW w:w="3827" w:type="dxa"/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方案的文字表达和格式（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4983" w:type="dxa"/>
            <w:vAlign w:val="center"/>
          </w:tcPr>
          <w:p w:rsidR="00C1447E" w:rsidRDefault="005E5A9E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整篇方案的格式是否准确，文字表达是否流畅</w:t>
            </w:r>
          </w:p>
        </w:tc>
      </w:tr>
    </w:tbl>
    <w:p w:rsidR="00C1447E" w:rsidRDefault="00C1447E">
      <w:pPr>
        <w:widowControl/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b/>
          <w:kern w:val="0"/>
          <w:sz w:val="28"/>
          <w:szCs w:val="28"/>
        </w:rPr>
      </w:pPr>
    </w:p>
    <w:p w:rsidR="00C1447E" w:rsidRDefault="005E5A9E">
      <w:pPr>
        <w:widowControl/>
        <w:adjustRightInd w:val="0"/>
        <w:snapToGrid w:val="0"/>
        <w:spacing w:line="360" w:lineRule="auto"/>
        <w:ind w:firstLineChars="200" w:firstLine="562"/>
        <w:jc w:val="center"/>
        <w:rPr>
          <w:rFonts w:ascii="Times New Roman" w:eastAsia="宋体" w:hAnsi="Times New Roman" w:cs="Times New Roman"/>
          <w:b/>
          <w:bCs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8"/>
          <w:szCs w:val="28"/>
        </w:rPr>
        <w:lastRenderedPageBreak/>
        <w:t>决赛评分标准</w:t>
      </w:r>
    </w:p>
    <w:tbl>
      <w:tblPr>
        <w:tblStyle w:val="TableGrid1"/>
        <w:tblW w:w="8682" w:type="dxa"/>
        <w:jc w:val="center"/>
        <w:tblInd w:w="0" w:type="dxa"/>
        <w:tblCellMar>
          <w:top w:w="83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3179"/>
        <w:gridCol w:w="5503"/>
      </w:tblGrid>
      <w:tr w:rsidR="00C1447E">
        <w:trPr>
          <w:trHeight w:hRule="exact" w:val="454"/>
          <w:jc w:val="center"/>
        </w:trPr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bookmarkStart w:id="1" w:name="_Hlk67335258"/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评分重点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细</w:t>
            </w:r>
            <w:r>
              <w:rPr>
                <w:rFonts w:ascii="Times New Roman" w:eastAsia="宋体" w:hAnsi="Times New Roman" w:cs="Times New Roman" w:hint="eastAsia"/>
                <w:color w:val="333333"/>
                <w:kern w:val="0"/>
                <w:sz w:val="24"/>
                <w:shd w:val="clear" w:color="auto" w:fill="FFFFFF"/>
              </w:rPr>
              <w:t xml:space="preserve">  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则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现场答辩（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迅速反应评委提问并有序回答（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C1447E" w:rsidRDefault="00C1447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回答问题有深度，体现团队协作（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现场汇报（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50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5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逻辑清晰、表达能力强、反应灵敏（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15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C1447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要素齐全、内容创新、具有可行性（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15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C1447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创意展示、配合默契（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20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PPT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展示（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30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PPT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所涉及内容完整（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447E" w:rsidRDefault="00C1447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页面美观、衔接流畅、设计感强（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  <w:tr w:rsidR="00C1447E">
        <w:trPr>
          <w:trHeight w:hRule="exact" w:val="454"/>
          <w:jc w:val="center"/>
        </w:trPr>
        <w:tc>
          <w:tcPr>
            <w:tcW w:w="31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7E" w:rsidRDefault="00C1447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447E" w:rsidRDefault="005E5A9E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</w:pP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PPT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整体契合主题（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10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hd w:val="clear" w:color="auto" w:fill="FFFFFF"/>
              </w:rPr>
              <w:t>分）</w:t>
            </w:r>
          </w:p>
        </w:tc>
      </w:tr>
    </w:tbl>
    <w:bookmarkEnd w:id="1"/>
    <w:p w:rsidR="00C1447E" w:rsidRDefault="005E5A9E">
      <w:pPr>
        <w:widowControl/>
        <w:adjustRightInd w:val="0"/>
        <w:snapToGrid w:val="0"/>
        <w:spacing w:line="360" w:lineRule="auto"/>
        <w:ind w:firstLineChars="450" w:firstLine="1080"/>
        <w:jc w:val="left"/>
        <w:rPr>
          <w:rFonts w:ascii="Times New Roman" w:eastAsia="宋体" w:hAnsi="Times New Roman" w:cs="Times New Roman"/>
          <w:b/>
          <w:kern w:val="0"/>
          <w:sz w:val="24"/>
        </w:rPr>
      </w:pPr>
      <w:r>
        <w:rPr>
          <w:rFonts w:ascii="Times New Roman" w:eastAsia="宋体" w:hAnsi="Times New Roman" w:cs="Times New Roman"/>
          <w:bCs/>
          <w:kern w:val="0"/>
          <w:sz w:val="24"/>
        </w:rPr>
        <w:t>最终得分由初赛文案成绩的</w:t>
      </w:r>
      <w:r>
        <w:rPr>
          <w:rFonts w:ascii="Times New Roman" w:eastAsia="宋体" w:hAnsi="Times New Roman" w:cs="Times New Roman"/>
          <w:bCs/>
          <w:kern w:val="0"/>
          <w:sz w:val="24"/>
        </w:rPr>
        <w:t>70</w:t>
      </w:r>
      <w:r>
        <w:rPr>
          <w:rFonts w:ascii="Times New Roman" w:eastAsia="宋体" w:hAnsi="Times New Roman" w:cs="Times New Roman"/>
          <w:bCs/>
          <w:kern w:val="0"/>
          <w:sz w:val="24"/>
        </w:rPr>
        <w:t>％加上决赛现场汇报成绩的</w:t>
      </w:r>
      <w:r>
        <w:rPr>
          <w:rFonts w:ascii="Times New Roman" w:eastAsia="宋体" w:hAnsi="Times New Roman" w:cs="Times New Roman"/>
          <w:bCs/>
          <w:kern w:val="0"/>
          <w:sz w:val="24"/>
        </w:rPr>
        <w:t>30</w:t>
      </w:r>
      <w:r>
        <w:rPr>
          <w:rFonts w:ascii="Times New Roman" w:eastAsia="宋体" w:hAnsi="Times New Roman" w:cs="Times New Roman"/>
          <w:bCs/>
          <w:kern w:val="0"/>
          <w:sz w:val="24"/>
        </w:rPr>
        <w:t>％组成。</w:t>
      </w:r>
      <w:r>
        <w:rPr>
          <w:rFonts w:ascii="Times New Roman" w:eastAsia="宋体" w:hAnsi="Times New Roman" w:cs="Times New Roman"/>
          <w:sz w:val="24"/>
        </w:rPr>
        <w:t xml:space="preserve">                                </w:t>
      </w:r>
    </w:p>
    <w:sectPr w:rsidR="00C1447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A9E" w:rsidRDefault="005E5A9E">
      <w:r>
        <w:separator/>
      </w:r>
    </w:p>
  </w:endnote>
  <w:endnote w:type="continuationSeparator" w:id="0">
    <w:p w:rsidR="005E5A9E" w:rsidRDefault="005E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D59D382-AC4C-4568-87A3-4EB462D9F3C8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A39763CA-78D3-45C0-9E97-3EB187F0FAE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5562375"/>
      <w:docPartObj>
        <w:docPartGallery w:val="AutoText"/>
      </w:docPartObj>
    </w:sdtPr>
    <w:sdtEndPr/>
    <w:sdtContent>
      <w:p w:rsidR="00C1447E" w:rsidRDefault="005E5A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F1F" w:rsidRPr="00BD3F1F">
          <w:rPr>
            <w:noProof/>
            <w:lang w:val="zh-CN"/>
          </w:rPr>
          <w:t>3</w:t>
        </w:r>
        <w:r>
          <w:fldChar w:fldCharType="end"/>
        </w:r>
      </w:p>
    </w:sdtContent>
  </w:sdt>
  <w:p w:rsidR="00C1447E" w:rsidRDefault="00C1447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A9E" w:rsidRDefault="005E5A9E">
      <w:r>
        <w:separator/>
      </w:r>
    </w:p>
  </w:footnote>
  <w:footnote w:type="continuationSeparator" w:id="0">
    <w:p w:rsidR="005E5A9E" w:rsidRDefault="005E5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YzM1OThmNTNmYzNlOGQxOTk0Yzg4OTM2YmNhNTcifQ=="/>
  </w:docVars>
  <w:rsids>
    <w:rsidRoot w:val="2D5E0247"/>
    <w:rsid w:val="B3BE30DB"/>
    <w:rsid w:val="BF766C95"/>
    <w:rsid w:val="FF6E2FB7"/>
    <w:rsid w:val="FFF1A853"/>
    <w:rsid w:val="FFFFB02A"/>
    <w:rsid w:val="000015F4"/>
    <w:rsid w:val="00004592"/>
    <w:rsid w:val="000173F4"/>
    <w:rsid w:val="0003151E"/>
    <w:rsid w:val="00044F43"/>
    <w:rsid w:val="00045C2E"/>
    <w:rsid w:val="00071802"/>
    <w:rsid w:val="0007624F"/>
    <w:rsid w:val="000802B2"/>
    <w:rsid w:val="00080B8C"/>
    <w:rsid w:val="000A256C"/>
    <w:rsid w:val="000B2669"/>
    <w:rsid w:val="000C306B"/>
    <w:rsid w:val="000C6163"/>
    <w:rsid w:val="000D02C6"/>
    <w:rsid w:val="000D37EF"/>
    <w:rsid w:val="000D7244"/>
    <w:rsid w:val="000F0C31"/>
    <w:rsid w:val="000F3CC2"/>
    <w:rsid w:val="000F5D3A"/>
    <w:rsid w:val="001068BC"/>
    <w:rsid w:val="00121F5C"/>
    <w:rsid w:val="00133CAB"/>
    <w:rsid w:val="00135FFB"/>
    <w:rsid w:val="00145474"/>
    <w:rsid w:val="00146D93"/>
    <w:rsid w:val="00161EB6"/>
    <w:rsid w:val="001648A9"/>
    <w:rsid w:val="001826C1"/>
    <w:rsid w:val="00196478"/>
    <w:rsid w:val="001A589E"/>
    <w:rsid w:val="001C4A2B"/>
    <w:rsid w:val="002018FA"/>
    <w:rsid w:val="002070C6"/>
    <w:rsid w:val="00217436"/>
    <w:rsid w:val="002251B5"/>
    <w:rsid w:val="002269C6"/>
    <w:rsid w:val="002325FA"/>
    <w:rsid w:val="002605DC"/>
    <w:rsid w:val="0026257F"/>
    <w:rsid w:val="00273C23"/>
    <w:rsid w:val="0027726F"/>
    <w:rsid w:val="002A2DEF"/>
    <w:rsid w:val="002A7108"/>
    <w:rsid w:val="002D31FE"/>
    <w:rsid w:val="002D7AC8"/>
    <w:rsid w:val="002F7302"/>
    <w:rsid w:val="00300BF6"/>
    <w:rsid w:val="003025C7"/>
    <w:rsid w:val="00322280"/>
    <w:rsid w:val="00326F7C"/>
    <w:rsid w:val="00327AE1"/>
    <w:rsid w:val="0033367B"/>
    <w:rsid w:val="00341ABD"/>
    <w:rsid w:val="003502AA"/>
    <w:rsid w:val="00364555"/>
    <w:rsid w:val="00365F79"/>
    <w:rsid w:val="00372309"/>
    <w:rsid w:val="00373D85"/>
    <w:rsid w:val="00380C9C"/>
    <w:rsid w:val="003906AA"/>
    <w:rsid w:val="003918B6"/>
    <w:rsid w:val="00393AEE"/>
    <w:rsid w:val="00393F24"/>
    <w:rsid w:val="003A3EF7"/>
    <w:rsid w:val="003A4186"/>
    <w:rsid w:val="003B07AB"/>
    <w:rsid w:val="003C32CE"/>
    <w:rsid w:val="003F69E2"/>
    <w:rsid w:val="003F6B51"/>
    <w:rsid w:val="003F7307"/>
    <w:rsid w:val="00406E6A"/>
    <w:rsid w:val="004113E6"/>
    <w:rsid w:val="004163F0"/>
    <w:rsid w:val="00430475"/>
    <w:rsid w:val="00432F6D"/>
    <w:rsid w:val="00437F8B"/>
    <w:rsid w:val="00450720"/>
    <w:rsid w:val="00461D5D"/>
    <w:rsid w:val="00477B2F"/>
    <w:rsid w:val="004816DF"/>
    <w:rsid w:val="004A6379"/>
    <w:rsid w:val="004A6B0D"/>
    <w:rsid w:val="004B0B36"/>
    <w:rsid w:val="004D3515"/>
    <w:rsid w:val="004F28D7"/>
    <w:rsid w:val="005015DB"/>
    <w:rsid w:val="00501E63"/>
    <w:rsid w:val="0051483E"/>
    <w:rsid w:val="005166C5"/>
    <w:rsid w:val="00521283"/>
    <w:rsid w:val="005310A0"/>
    <w:rsid w:val="00535592"/>
    <w:rsid w:val="00560977"/>
    <w:rsid w:val="005625C4"/>
    <w:rsid w:val="00567B6C"/>
    <w:rsid w:val="00580838"/>
    <w:rsid w:val="00592D3D"/>
    <w:rsid w:val="005B25FD"/>
    <w:rsid w:val="005B4564"/>
    <w:rsid w:val="005D2C89"/>
    <w:rsid w:val="005D74E8"/>
    <w:rsid w:val="005E5A9E"/>
    <w:rsid w:val="005E7D4D"/>
    <w:rsid w:val="0062491B"/>
    <w:rsid w:val="006371F1"/>
    <w:rsid w:val="00663070"/>
    <w:rsid w:val="00672BF1"/>
    <w:rsid w:val="006850AC"/>
    <w:rsid w:val="006C56EB"/>
    <w:rsid w:val="006E152E"/>
    <w:rsid w:val="00700749"/>
    <w:rsid w:val="00702C68"/>
    <w:rsid w:val="00703C15"/>
    <w:rsid w:val="00704807"/>
    <w:rsid w:val="007224BB"/>
    <w:rsid w:val="0072436C"/>
    <w:rsid w:val="00724991"/>
    <w:rsid w:val="00731561"/>
    <w:rsid w:val="00733DD6"/>
    <w:rsid w:val="00746928"/>
    <w:rsid w:val="007516C3"/>
    <w:rsid w:val="007538F0"/>
    <w:rsid w:val="0075498B"/>
    <w:rsid w:val="00776CB0"/>
    <w:rsid w:val="0078449C"/>
    <w:rsid w:val="00790A16"/>
    <w:rsid w:val="00795D14"/>
    <w:rsid w:val="007A1AB7"/>
    <w:rsid w:val="007B5A4B"/>
    <w:rsid w:val="007C7E68"/>
    <w:rsid w:val="007D1469"/>
    <w:rsid w:val="007E4B78"/>
    <w:rsid w:val="007F2028"/>
    <w:rsid w:val="008158F2"/>
    <w:rsid w:val="008308AB"/>
    <w:rsid w:val="008827C0"/>
    <w:rsid w:val="0088411F"/>
    <w:rsid w:val="00885E7D"/>
    <w:rsid w:val="008968CF"/>
    <w:rsid w:val="008A50A9"/>
    <w:rsid w:val="008D2352"/>
    <w:rsid w:val="008E27C9"/>
    <w:rsid w:val="008E7D99"/>
    <w:rsid w:val="009315AB"/>
    <w:rsid w:val="00933D9B"/>
    <w:rsid w:val="009353D6"/>
    <w:rsid w:val="00944C5C"/>
    <w:rsid w:val="0097150E"/>
    <w:rsid w:val="0097275F"/>
    <w:rsid w:val="009933EC"/>
    <w:rsid w:val="009A16C6"/>
    <w:rsid w:val="009A7056"/>
    <w:rsid w:val="009A7CDC"/>
    <w:rsid w:val="009B7037"/>
    <w:rsid w:val="009C0A35"/>
    <w:rsid w:val="009C2ED4"/>
    <w:rsid w:val="009D44DE"/>
    <w:rsid w:val="009E1DF9"/>
    <w:rsid w:val="009E5184"/>
    <w:rsid w:val="00A108E0"/>
    <w:rsid w:val="00A22F75"/>
    <w:rsid w:val="00A26802"/>
    <w:rsid w:val="00A32F09"/>
    <w:rsid w:val="00A34785"/>
    <w:rsid w:val="00A34FC3"/>
    <w:rsid w:val="00A40EE7"/>
    <w:rsid w:val="00A52C7B"/>
    <w:rsid w:val="00A603A8"/>
    <w:rsid w:val="00A65D96"/>
    <w:rsid w:val="00A716AF"/>
    <w:rsid w:val="00A75A06"/>
    <w:rsid w:val="00A853A8"/>
    <w:rsid w:val="00A91509"/>
    <w:rsid w:val="00A93C1A"/>
    <w:rsid w:val="00AA4C90"/>
    <w:rsid w:val="00AB08A9"/>
    <w:rsid w:val="00AB4275"/>
    <w:rsid w:val="00AE0EF1"/>
    <w:rsid w:val="00B00380"/>
    <w:rsid w:val="00B1465B"/>
    <w:rsid w:val="00B3393E"/>
    <w:rsid w:val="00B515DD"/>
    <w:rsid w:val="00B57148"/>
    <w:rsid w:val="00B734F5"/>
    <w:rsid w:val="00B75A8F"/>
    <w:rsid w:val="00B85363"/>
    <w:rsid w:val="00BA799A"/>
    <w:rsid w:val="00BC51A1"/>
    <w:rsid w:val="00BD10C2"/>
    <w:rsid w:val="00BD3F1F"/>
    <w:rsid w:val="00BE5CBA"/>
    <w:rsid w:val="00BF0F78"/>
    <w:rsid w:val="00C1447E"/>
    <w:rsid w:val="00C17A73"/>
    <w:rsid w:val="00C322A1"/>
    <w:rsid w:val="00C32B45"/>
    <w:rsid w:val="00C52600"/>
    <w:rsid w:val="00C909F9"/>
    <w:rsid w:val="00CB3D2B"/>
    <w:rsid w:val="00CC7DD2"/>
    <w:rsid w:val="00CD3F4F"/>
    <w:rsid w:val="00CD5413"/>
    <w:rsid w:val="00CD5BE1"/>
    <w:rsid w:val="00CD78B7"/>
    <w:rsid w:val="00CE06C3"/>
    <w:rsid w:val="00D04DC1"/>
    <w:rsid w:val="00D12C69"/>
    <w:rsid w:val="00D26480"/>
    <w:rsid w:val="00D335BE"/>
    <w:rsid w:val="00D54759"/>
    <w:rsid w:val="00D5621E"/>
    <w:rsid w:val="00D73CA1"/>
    <w:rsid w:val="00D97085"/>
    <w:rsid w:val="00D978CC"/>
    <w:rsid w:val="00D97A63"/>
    <w:rsid w:val="00D97EAF"/>
    <w:rsid w:val="00DA609D"/>
    <w:rsid w:val="00DE78DA"/>
    <w:rsid w:val="00E041BC"/>
    <w:rsid w:val="00E07B39"/>
    <w:rsid w:val="00E1120D"/>
    <w:rsid w:val="00E1136C"/>
    <w:rsid w:val="00E15BBF"/>
    <w:rsid w:val="00E376E3"/>
    <w:rsid w:val="00E41C87"/>
    <w:rsid w:val="00E45765"/>
    <w:rsid w:val="00E54AEB"/>
    <w:rsid w:val="00E60BBC"/>
    <w:rsid w:val="00E65179"/>
    <w:rsid w:val="00E8005D"/>
    <w:rsid w:val="00E85EFD"/>
    <w:rsid w:val="00EA04E8"/>
    <w:rsid w:val="00EB1DDC"/>
    <w:rsid w:val="00EB4B7E"/>
    <w:rsid w:val="00F10A37"/>
    <w:rsid w:val="00F17A04"/>
    <w:rsid w:val="00F25663"/>
    <w:rsid w:val="00F25EA5"/>
    <w:rsid w:val="00F414AE"/>
    <w:rsid w:val="00F643E1"/>
    <w:rsid w:val="00F6677F"/>
    <w:rsid w:val="00F70677"/>
    <w:rsid w:val="00F7233C"/>
    <w:rsid w:val="00F81D15"/>
    <w:rsid w:val="00FB1DDB"/>
    <w:rsid w:val="00FC3822"/>
    <w:rsid w:val="00FD06B3"/>
    <w:rsid w:val="00FF0618"/>
    <w:rsid w:val="0DEF93FE"/>
    <w:rsid w:val="1DC61B43"/>
    <w:rsid w:val="2A772F19"/>
    <w:rsid w:val="2D5E0247"/>
    <w:rsid w:val="372962B2"/>
    <w:rsid w:val="3F5F940E"/>
    <w:rsid w:val="4F9E2952"/>
    <w:rsid w:val="5DFD8F68"/>
    <w:rsid w:val="5F034C02"/>
    <w:rsid w:val="655F0164"/>
    <w:rsid w:val="70D05F85"/>
    <w:rsid w:val="767FC99F"/>
    <w:rsid w:val="7B828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01"/>
      <w:jc w:val="left"/>
    </w:pPr>
    <w:rPr>
      <w:rFonts w:ascii="宋体" w:eastAsia="宋体" w:hAnsi="宋体" w:cs="宋体"/>
      <w:kern w:val="0"/>
      <w:sz w:val="22"/>
    </w:rPr>
  </w:style>
  <w:style w:type="table" w:customStyle="1" w:styleId="TableGrid1">
    <w:name w:val="TableGrid1"/>
    <w:qFormat/>
    <w:rPr>
      <w:rFonts w:ascii="等线" w:eastAsia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101"/>
      <w:jc w:val="left"/>
    </w:pPr>
    <w:rPr>
      <w:rFonts w:ascii="宋体" w:eastAsia="宋体" w:hAnsi="宋体" w:cs="宋体"/>
      <w:kern w:val="0"/>
      <w:sz w:val="22"/>
    </w:rPr>
  </w:style>
  <w:style w:type="table" w:customStyle="1" w:styleId="TableGrid1">
    <w:name w:val="TableGrid1"/>
    <w:qFormat/>
    <w:rPr>
      <w:rFonts w:ascii="等线" w:eastAsia="等线" w:hAnsi="等线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不贰</dc:creator>
  <cp:lastModifiedBy>hp</cp:lastModifiedBy>
  <cp:revision>3</cp:revision>
  <dcterms:created xsi:type="dcterms:W3CDTF">2022-10-12T05:51:00Z</dcterms:created>
  <dcterms:modified xsi:type="dcterms:W3CDTF">2022-10-12T05:51:00Z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8989935AF4704A8AEF2D4263C4FAC9E8</vt:lpwstr>
  </property>
</Properties>
</file>