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360" w:line="220" w:lineRule="atLeast"/>
        <w:jc w:val="center"/>
        <w:rPr>
          <w:rFonts w:ascii="方正小标宋_GBK" w:eastAsia="方正小标宋_GBK" w:hAnsi="微软雅黑"/>
          <w:sz w:val="44"/>
          <w:szCs w:val="44"/>
        </w:rPr>
      </w:pPr>
      <w:r>
        <w:rPr>
          <w:rFonts w:ascii="方正小标宋_GBK" w:eastAsia="方正小标宋_GBK" w:hAnsi="微软雅黑" w:hint="eastAsia"/>
          <w:sz w:val="44"/>
          <w:szCs w:val="44"/>
        </w:rPr>
        <w:t>XXX学院</w:t>
      </w:r>
      <w:r>
        <w:rPr>
          <w:rFonts w:ascii="方正小标宋_GBK" w:eastAsia="方正小标宋_GBK" w:hAnsi="微软雅黑" w:hint="eastAsia"/>
          <w:sz w:val="44"/>
          <w:szCs w:val="44"/>
        </w:rPr>
        <w:t>202</w:t>
      </w:r>
      <w:r>
        <w:rPr>
          <w:rFonts w:ascii="方正小标宋_GBK" w:eastAsia="方正小标宋_GBK" w:hAnsi="微软雅黑"/>
          <w:sz w:val="44"/>
          <w:szCs w:val="44"/>
        </w:rPr>
        <w:t>5</w:t>
      </w:r>
      <w:r>
        <w:rPr>
          <w:rFonts w:ascii="方正小标宋_GBK" w:eastAsia="方正小标宋_GBK" w:hAnsi="微软雅黑" w:hint="eastAsia"/>
          <w:sz w:val="44"/>
          <w:szCs w:val="44"/>
        </w:rPr>
        <w:t>年寒假期间实验室开放情况统计表</w:t>
      </w:r>
      <w:bookmarkStart w:id="0" w:name="_GoBack"/>
      <w:bookmarkEnd w:id="0"/>
    </w:p>
    <w:p>
      <w:pPr>
        <w:spacing w:after="0" w:line="220" w:lineRule="atLeast"/>
        <w:ind w:firstLineChars="250" w:firstLine="452"/>
        <w:rPr>
          <w:rFonts w:ascii="方正楷体_GBK" w:eastAsia="方正楷体_GBK" w:hAnsi="微软雅黑"/>
          <w:sz w:val="18"/>
          <w:szCs w:val="18"/>
        </w:rPr>
      </w:pPr>
      <w:r>
        <w:rPr>
          <w:rFonts w:ascii="方正楷体_GBK" w:eastAsia="方正楷体_GBK" w:hAnsiTheme="minorEastAsia" w:hint="eastAsia"/>
          <w:b/>
          <w:sz w:val="18"/>
          <w:szCs w:val="18"/>
        </w:rPr>
        <w:t>安全责任人：                                                填表人：                                                                                                                       填表时间：      年    月    日</w:t>
      </w:r>
    </w:p>
    <w:tbl>
      <w:tblPr>
        <w:tblStyle w:val="a7"/>
        <w:tblW w:w="14313" w:type="dxa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1476"/>
        <w:gridCol w:w="1051"/>
        <w:gridCol w:w="939"/>
        <w:gridCol w:w="1296"/>
        <w:gridCol w:w="994"/>
        <w:gridCol w:w="1711"/>
        <w:gridCol w:w="1701"/>
        <w:gridCol w:w="1701"/>
        <w:gridCol w:w="1300"/>
        <w:gridCol w:w="1386"/>
      </w:tblGrid>
      <w:tr>
        <w:trPr>
          <w:trHeight w:val="567"/>
          <w:jc w:val="center"/>
        </w:trPr>
        <w:tc>
          <w:tcPr>
            <w:tcW w:w="758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实验室名称</w:t>
            </w:r>
          </w:p>
        </w:tc>
        <w:tc>
          <w:tcPr>
            <w:tcW w:w="1051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所在楼宇</w:t>
            </w:r>
          </w:p>
        </w:tc>
        <w:tc>
          <w:tcPr>
            <w:tcW w:w="939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房间号</w:t>
            </w:r>
          </w:p>
        </w:tc>
        <w:tc>
          <w:tcPr>
            <w:tcW w:w="1296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开放时间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是否24小时运转</w:t>
            </w:r>
          </w:p>
        </w:tc>
        <w:tc>
          <w:tcPr>
            <w:tcW w:w="1711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是否对操作人员进行了安全教育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潜在危险因素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安全防护措施</w:t>
            </w: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安全责任人</w:t>
            </w:r>
          </w:p>
        </w:tc>
        <w:tc>
          <w:tcPr>
            <w:tcW w:w="1386" w:type="dxa"/>
            <w:vAlign w:val="center"/>
          </w:tcPr>
          <w:p>
            <w:pPr>
              <w:spacing w:after="0"/>
              <w:jc w:val="center"/>
              <w:rPr>
                <w:rFonts w:ascii="方正楷体_GBK" w:eastAsia="方正楷体_GBK" w:hAnsiTheme="minorEastAsia"/>
                <w:b/>
                <w:sz w:val="18"/>
                <w:szCs w:val="18"/>
              </w:rPr>
            </w:pPr>
            <w:r>
              <w:rPr>
                <w:rFonts w:ascii="方正楷体_GBK" w:eastAsia="方正楷体_GBK" w:hAnsiTheme="minorEastAsia" w:hint="eastAsia"/>
                <w:b/>
                <w:sz w:val="18"/>
                <w:szCs w:val="18"/>
              </w:rPr>
              <w:t>联系电话</w:t>
            </w:r>
          </w:p>
        </w:tc>
      </w:tr>
      <w:tr>
        <w:trPr>
          <w:trHeight w:val="567"/>
          <w:jc w:val="center"/>
        </w:trPr>
        <w:tc>
          <w:tcPr>
            <w:tcW w:w="758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×××实验室</w:t>
            </w:r>
          </w:p>
        </w:tc>
        <w:tc>
          <w:tcPr>
            <w:tcW w:w="105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××楼</w:t>
            </w:r>
          </w:p>
        </w:tc>
        <w:tc>
          <w:tcPr>
            <w:tcW w:w="939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96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1.29—2.10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1711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危险化学品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佩戴防护服、口罩和防护镜，通风橱下规范操作</w:t>
            </w: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张三</w:t>
            </w:r>
          </w:p>
        </w:tc>
        <w:tc>
          <w:tcPr>
            <w:tcW w:w="1386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13333333333</w:t>
            </w:r>
          </w:p>
        </w:tc>
      </w:tr>
      <w:tr>
        <w:trPr>
          <w:trHeight w:val="567"/>
          <w:jc w:val="center"/>
        </w:trPr>
        <w:tc>
          <w:tcPr>
            <w:tcW w:w="758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×××实验室</w:t>
            </w:r>
          </w:p>
        </w:tc>
        <w:tc>
          <w:tcPr>
            <w:tcW w:w="105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  <w:r>
              <w:rPr>
                <w:rFonts w:ascii="方正仿宋_GBK" w:eastAsia="方正仿宋_GBK" w:hAnsiTheme="minorEastAsia" w:hint="eastAsia"/>
                <w:sz w:val="18"/>
                <w:szCs w:val="18"/>
              </w:rPr>
              <w:t>××楼</w:t>
            </w:r>
          </w:p>
        </w:tc>
        <w:tc>
          <w:tcPr>
            <w:tcW w:w="939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296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2.1—2.23</w:t>
            </w: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否</w:t>
            </w:r>
          </w:p>
        </w:tc>
        <w:tc>
          <w:tcPr>
            <w:tcW w:w="1711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气瓶</w:t>
            </w:r>
          </w:p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大型仪器设备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保证两人在场，符合操作规范</w:t>
            </w: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李四</w:t>
            </w:r>
          </w:p>
        </w:tc>
        <w:tc>
          <w:tcPr>
            <w:tcW w:w="1386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18888888888</w:t>
            </w:r>
          </w:p>
        </w:tc>
      </w:tr>
      <w:tr>
        <w:trPr>
          <w:trHeight w:val="567"/>
          <w:jc w:val="center"/>
        </w:trPr>
        <w:tc>
          <w:tcPr>
            <w:tcW w:w="758" w:type="dxa"/>
            <w:vAlign w:val="center"/>
          </w:tcPr>
          <w:p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after="0"/>
              <w:jc w:val="center"/>
              <w:rPr>
                <w:rFonts w:ascii="方正仿宋_GBK" w:eastAsia="方正仿宋_GBK" w:hAnsiTheme="minorEastAsia"/>
                <w:sz w:val="18"/>
                <w:szCs w:val="18"/>
              </w:rPr>
            </w:pPr>
          </w:p>
        </w:tc>
      </w:tr>
    </w:tbl>
    <w:p>
      <w:pPr>
        <w:spacing w:after="0" w:line="220" w:lineRule="atLeas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备注</w:t>
      </w:r>
      <w:r>
        <w:rPr>
          <w:rFonts w:ascii="Times New Roman" w:eastAsia="方正仿宋_GBK" w:hAnsi="Times New Roman" w:cs="Times New Roman"/>
          <w:sz w:val="32"/>
          <w:szCs w:val="32"/>
        </w:rPr>
        <w:t>: 1.</w:t>
      </w:r>
      <w:r>
        <w:rPr>
          <w:rFonts w:ascii="Times New Roman" w:eastAsia="方正仿宋_GBK" w:hAnsi="Times New Roman" w:cs="Times New Roman"/>
          <w:sz w:val="32"/>
          <w:szCs w:val="32"/>
        </w:rPr>
        <w:t>假期关闭的实验室不必列入；</w:t>
      </w:r>
    </w:p>
    <w:p>
      <w:pPr>
        <w:spacing w:after="0" w:line="220" w:lineRule="atLeast"/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本表需单位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安全</w:t>
      </w:r>
      <w:r>
        <w:rPr>
          <w:rFonts w:ascii="Times New Roman" w:eastAsia="方正仿宋_GBK" w:hAnsi="Times New Roman" w:cs="Times New Roman"/>
          <w:sz w:val="32"/>
          <w:szCs w:val="32"/>
        </w:rPr>
        <w:t>责任人签字并加盖公章，请将扫描件</w:t>
      </w:r>
      <w:r>
        <w:rPr>
          <w:rFonts w:ascii="Times New Roman" w:eastAsia="方正仿宋_GBK" w:hAnsi="Times New Roman" w:cs="Times New Roman"/>
          <w:sz w:val="32"/>
          <w:szCs w:val="32"/>
        </w:rPr>
        <w:t>PDF</w:t>
      </w:r>
      <w:r>
        <w:rPr>
          <w:rFonts w:ascii="Times New Roman" w:eastAsia="方正仿宋_GBK" w:hAnsi="Times New Roman" w:cs="Times New Roman"/>
          <w:sz w:val="32"/>
          <w:szCs w:val="32"/>
        </w:rPr>
        <w:t>发送至邮箱</w:t>
      </w:r>
      <w:r>
        <w:rPr>
          <w:rFonts w:ascii="Times New Roman" w:eastAsia="方正仿宋_GBK" w:hAnsi="Times New Roman" w:cs="Times New Roman"/>
          <w:sz w:val="32"/>
          <w:szCs w:val="32"/>
        </w:rPr>
        <w:t>495481927@qq.com</w:t>
      </w:r>
      <w:r>
        <w:rPr>
          <w:rFonts w:ascii="Times New Roman" w:eastAsia="方正仿宋_GBK" w:hAnsi="Times New Roman" w:cs="Times New Roman"/>
          <w:sz w:val="32"/>
          <w:szCs w:val="32"/>
        </w:rPr>
        <w:t>备案，纸质版学院留存。</w:t>
      </w:r>
    </w:p>
    <w:p>
      <w:pPr>
        <w:spacing w:after="0" w:line="220" w:lineRule="atLeast"/>
        <w:ind w:firstLineChars="250" w:firstLine="450"/>
        <w:rPr>
          <w:rFonts w:ascii="方正仿宋_GBK" w:eastAsia="方正仿宋_GBK" w:hAnsiTheme="minorEastAsia"/>
          <w:sz w:val="18"/>
          <w:szCs w:val="18"/>
        </w:rPr>
      </w:pPr>
    </w:p>
    <w:sectPr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4713"/>
    </w:sdtPr>
    <w:sdtContent>
      <w:sdt>
        <w:sdtPr>
          <w:id w:val="171357217"/>
        </w:sdtPr>
        <w:sdtContent>
          <w:p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E7CC9-A3AA-4648-B658-6E9F9450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Company>HP Inc.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15</cp:revision>
  <cp:lastPrinted>2018-07-05T02:12:00Z</cp:lastPrinted>
  <dcterms:created xsi:type="dcterms:W3CDTF">2024-01-09T00:33:00Z</dcterms:created>
  <dcterms:modified xsi:type="dcterms:W3CDTF">2025-01-09T01:06:00Z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